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74"/>
      </w:tblGrid>
      <w:tr w:rsidR="00464872" w14:paraId="5E8C28B2" w14:textId="77777777" w:rsidTr="00464872">
        <w:tc>
          <w:tcPr>
            <w:tcW w:w="3261" w:type="dxa"/>
            <w:hideMark/>
          </w:tcPr>
          <w:p w14:paraId="2124C7AD" w14:textId="77777777" w:rsidR="00464872" w:rsidRDefault="00464872">
            <w:pPr>
              <w:pStyle w:val="Nagwek3"/>
              <w:spacing w:line="280" w:lineRule="exact"/>
              <w:ind w:right="-70"/>
              <w:rPr>
                <w:spacing w:val="-4"/>
                <w:w w:val="99"/>
                <w:sz w:val="24"/>
                <w:lang w:eastAsia="en-US"/>
              </w:rPr>
            </w:pPr>
            <w:r>
              <w:rPr>
                <w:spacing w:val="-4"/>
                <w:w w:val="99"/>
                <w:sz w:val="24"/>
                <w:lang w:eastAsia="en-US"/>
              </w:rPr>
              <w:t>KURIA METROPOLITALNA ŁÓDZKA</w:t>
            </w:r>
          </w:p>
        </w:tc>
        <w:tc>
          <w:tcPr>
            <w:tcW w:w="6674" w:type="dxa"/>
            <w:hideMark/>
          </w:tcPr>
          <w:p w14:paraId="1B0D0BD8" w14:textId="0461CFA9" w:rsidR="00464872" w:rsidRDefault="00464872" w:rsidP="00223D6C">
            <w:pPr>
              <w:spacing w:line="280" w:lineRule="exact"/>
              <w:jc w:val="right"/>
              <w:rPr>
                <w:spacing w:val="4"/>
                <w:sz w:val="24"/>
                <w:szCs w:val="24"/>
                <w:lang w:val="pl-PL" w:eastAsia="en-US"/>
              </w:rPr>
            </w:pPr>
            <w:r>
              <w:rPr>
                <w:spacing w:val="4"/>
                <w:sz w:val="24"/>
                <w:szCs w:val="24"/>
                <w:lang w:val="pl-PL" w:eastAsia="en-US"/>
              </w:rPr>
              <w:t xml:space="preserve">Łódź, dnia </w:t>
            </w:r>
            <w:r w:rsidR="002D7E2A">
              <w:rPr>
                <w:spacing w:val="4"/>
                <w:sz w:val="24"/>
                <w:szCs w:val="24"/>
                <w:lang w:val="pl-PL" w:eastAsia="en-US"/>
              </w:rPr>
              <w:t>11</w:t>
            </w:r>
            <w:r w:rsidR="0063165F">
              <w:rPr>
                <w:spacing w:val="4"/>
                <w:sz w:val="24"/>
                <w:szCs w:val="24"/>
                <w:lang w:val="pl-PL" w:eastAsia="en-US"/>
              </w:rPr>
              <w:t xml:space="preserve"> maja</w:t>
            </w:r>
            <w:r w:rsidR="00F72D07">
              <w:rPr>
                <w:spacing w:val="4"/>
                <w:sz w:val="24"/>
                <w:szCs w:val="24"/>
                <w:lang w:val="pl-PL" w:eastAsia="en-US"/>
              </w:rPr>
              <w:t xml:space="preserve"> </w:t>
            </w:r>
            <w:r w:rsidR="00552928">
              <w:rPr>
                <w:spacing w:val="4"/>
                <w:sz w:val="24"/>
                <w:szCs w:val="24"/>
                <w:lang w:val="pl-PL" w:eastAsia="en-US"/>
              </w:rPr>
              <w:t>202</w:t>
            </w:r>
            <w:r w:rsidR="0045060F">
              <w:rPr>
                <w:spacing w:val="4"/>
                <w:sz w:val="24"/>
                <w:szCs w:val="24"/>
                <w:lang w:val="pl-PL" w:eastAsia="en-US"/>
              </w:rPr>
              <w:t>6</w:t>
            </w:r>
            <w:r>
              <w:rPr>
                <w:spacing w:val="4"/>
                <w:sz w:val="24"/>
                <w:szCs w:val="24"/>
                <w:lang w:val="pl-PL" w:eastAsia="en-US"/>
              </w:rPr>
              <w:t xml:space="preserve"> roku</w:t>
            </w:r>
          </w:p>
        </w:tc>
      </w:tr>
      <w:tr w:rsidR="00464872" w14:paraId="011BF09C" w14:textId="77777777" w:rsidTr="00464872">
        <w:tc>
          <w:tcPr>
            <w:tcW w:w="3261" w:type="dxa"/>
            <w:hideMark/>
          </w:tcPr>
          <w:p w14:paraId="42021C97" w14:textId="77777777" w:rsidR="00464872" w:rsidRDefault="00464872">
            <w:pPr>
              <w:pStyle w:val="Nagwek3"/>
              <w:spacing w:line="280" w:lineRule="exact"/>
              <w:ind w:right="-70"/>
              <w:rPr>
                <w:w w:val="115"/>
                <w:sz w:val="24"/>
                <w:lang w:eastAsia="en-US"/>
              </w:rPr>
            </w:pPr>
            <w:r>
              <w:rPr>
                <w:w w:val="115"/>
                <w:sz w:val="24"/>
                <w:lang w:eastAsia="en-US"/>
              </w:rPr>
              <w:t>Wydział Katechetyczny</w:t>
            </w:r>
          </w:p>
        </w:tc>
        <w:tc>
          <w:tcPr>
            <w:tcW w:w="6674" w:type="dxa"/>
          </w:tcPr>
          <w:p w14:paraId="660FA438" w14:textId="77777777" w:rsidR="00464872" w:rsidRDefault="00464872">
            <w:pPr>
              <w:spacing w:line="280" w:lineRule="exact"/>
              <w:rPr>
                <w:b/>
                <w:spacing w:val="4"/>
                <w:sz w:val="24"/>
                <w:lang w:val="pl-PL" w:eastAsia="en-US"/>
              </w:rPr>
            </w:pPr>
          </w:p>
        </w:tc>
      </w:tr>
      <w:tr w:rsidR="00464872" w14:paraId="43B14C58" w14:textId="77777777" w:rsidTr="00464872">
        <w:tc>
          <w:tcPr>
            <w:tcW w:w="3261" w:type="dxa"/>
            <w:hideMark/>
          </w:tcPr>
          <w:p w14:paraId="27EA323E" w14:textId="77777777" w:rsidR="00464872" w:rsidRDefault="00464872">
            <w:pPr>
              <w:spacing w:line="280" w:lineRule="exact"/>
              <w:ind w:right="-70"/>
              <w:jc w:val="center"/>
              <w:rPr>
                <w:b/>
                <w:spacing w:val="4"/>
                <w:w w:val="103"/>
                <w:sz w:val="24"/>
                <w:lang w:val="pl-PL" w:eastAsia="en-US"/>
              </w:rPr>
            </w:pPr>
            <w:r>
              <w:rPr>
                <w:b/>
                <w:spacing w:val="4"/>
                <w:w w:val="103"/>
                <w:sz w:val="24"/>
                <w:lang w:val="pl-PL" w:eastAsia="en-US"/>
              </w:rPr>
              <w:t>ul. Ks. Ignacego Skorupki 3</w:t>
            </w:r>
          </w:p>
        </w:tc>
        <w:tc>
          <w:tcPr>
            <w:tcW w:w="6674" w:type="dxa"/>
          </w:tcPr>
          <w:p w14:paraId="5E963663" w14:textId="77777777" w:rsidR="00464872" w:rsidRDefault="00464872">
            <w:pPr>
              <w:spacing w:line="280" w:lineRule="exact"/>
              <w:jc w:val="both"/>
              <w:rPr>
                <w:b/>
                <w:sz w:val="24"/>
                <w:lang w:val="pl-PL" w:eastAsia="en-US"/>
              </w:rPr>
            </w:pPr>
          </w:p>
        </w:tc>
      </w:tr>
      <w:tr w:rsidR="00464872" w14:paraId="3EC35FBA" w14:textId="77777777" w:rsidTr="00464872">
        <w:tc>
          <w:tcPr>
            <w:tcW w:w="3261" w:type="dxa"/>
            <w:hideMark/>
          </w:tcPr>
          <w:p w14:paraId="03CA9BFF" w14:textId="77777777" w:rsidR="00464872" w:rsidRDefault="00464872">
            <w:pPr>
              <w:spacing w:line="280" w:lineRule="exact"/>
              <w:ind w:right="-70"/>
              <w:jc w:val="center"/>
              <w:rPr>
                <w:b/>
                <w:spacing w:val="4"/>
                <w:w w:val="120"/>
                <w:sz w:val="24"/>
                <w:lang w:val="pl-PL" w:eastAsia="en-US"/>
              </w:rPr>
            </w:pPr>
            <w:r>
              <w:rPr>
                <w:b/>
                <w:spacing w:val="4"/>
                <w:w w:val="120"/>
                <w:sz w:val="24"/>
                <w:lang w:val="pl-PL" w:eastAsia="en-US"/>
              </w:rPr>
              <w:t>90-458 Łódź</w:t>
            </w:r>
          </w:p>
        </w:tc>
        <w:tc>
          <w:tcPr>
            <w:tcW w:w="6674" w:type="dxa"/>
          </w:tcPr>
          <w:p w14:paraId="0ECF38D1" w14:textId="77777777" w:rsidR="00464872" w:rsidRDefault="00464872">
            <w:pPr>
              <w:spacing w:line="280" w:lineRule="exact"/>
              <w:rPr>
                <w:bCs/>
                <w:sz w:val="24"/>
                <w:lang w:val="pl-PL" w:eastAsia="en-US"/>
              </w:rPr>
            </w:pPr>
          </w:p>
        </w:tc>
      </w:tr>
      <w:tr w:rsidR="00464872" w14:paraId="67193CE5" w14:textId="77777777" w:rsidTr="00464872">
        <w:tc>
          <w:tcPr>
            <w:tcW w:w="3261" w:type="dxa"/>
            <w:hideMark/>
          </w:tcPr>
          <w:p w14:paraId="683C2614" w14:textId="77777777" w:rsidR="00464872" w:rsidRDefault="00464872">
            <w:pPr>
              <w:spacing w:before="60" w:line="280" w:lineRule="exact"/>
              <w:ind w:right="-68"/>
              <w:jc w:val="center"/>
              <w:rPr>
                <w:sz w:val="24"/>
                <w:lang w:val="pl-PL" w:eastAsia="en-US"/>
              </w:rPr>
            </w:pPr>
            <w:r>
              <w:rPr>
                <w:sz w:val="24"/>
                <w:lang w:val="pl-PL" w:eastAsia="en-US"/>
              </w:rPr>
              <w:t>Telefon centrali: 66-48-700</w:t>
            </w:r>
          </w:p>
        </w:tc>
        <w:tc>
          <w:tcPr>
            <w:tcW w:w="6674" w:type="dxa"/>
          </w:tcPr>
          <w:p w14:paraId="668DC05A" w14:textId="77777777" w:rsidR="00464872" w:rsidRDefault="00464872">
            <w:pPr>
              <w:spacing w:before="120" w:line="280" w:lineRule="exact"/>
              <w:jc w:val="both"/>
              <w:rPr>
                <w:sz w:val="24"/>
                <w:lang w:val="pl-PL" w:eastAsia="en-US"/>
              </w:rPr>
            </w:pPr>
          </w:p>
        </w:tc>
      </w:tr>
      <w:tr w:rsidR="00464872" w14:paraId="0AD11C19" w14:textId="77777777" w:rsidTr="00464872">
        <w:tc>
          <w:tcPr>
            <w:tcW w:w="3261" w:type="dxa"/>
            <w:hideMark/>
          </w:tcPr>
          <w:p w14:paraId="4E42153A" w14:textId="08F2F24B" w:rsidR="00464872" w:rsidRDefault="00464872" w:rsidP="003B7602">
            <w:pPr>
              <w:spacing w:before="100" w:line="300" w:lineRule="exact"/>
              <w:jc w:val="center"/>
              <w:rPr>
                <w:sz w:val="24"/>
                <w:szCs w:val="24"/>
                <w:lang w:val="pl-PL" w:eastAsia="en-US"/>
              </w:rPr>
            </w:pPr>
            <w:r>
              <w:rPr>
                <w:sz w:val="24"/>
                <w:szCs w:val="24"/>
                <w:lang w:val="pl-PL" w:eastAsia="en-US"/>
              </w:rPr>
              <w:t>WK-7</w:t>
            </w:r>
            <w:r w:rsidR="00F367DD">
              <w:rPr>
                <w:sz w:val="24"/>
                <w:szCs w:val="24"/>
                <w:lang w:val="pl-PL" w:eastAsia="en-US"/>
              </w:rPr>
              <w:t>1</w:t>
            </w:r>
            <w:r>
              <w:rPr>
                <w:sz w:val="24"/>
                <w:szCs w:val="24"/>
                <w:lang w:val="pl-PL" w:eastAsia="en-US"/>
              </w:rPr>
              <w:t>-</w:t>
            </w:r>
            <w:r w:rsidR="0045060F">
              <w:rPr>
                <w:sz w:val="24"/>
                <w:szCs w:val="24"/>
                <w:lang w:val="pl-PL" w:eastAsia="en-US"/>
              </w:rPr>
              <w:t>10</w:t>
            </w:r>
            <w:r w:rsidR="00450101">
              <w:rPr>
                <w:sz w:val="24"/>
                <w:szCs w:val="24"/>
                <w:lang w:val="pl-PL" w:eastAsia="en-US"/>
              </w:rPr>
              <w:t>/202</w:t>
            </w:r>
            <w:r w:rsidR="0045060F">
              <w:rPr>
                <w:sz w:val="24"/>
                <w:szCs w:val="24"/>
                <w:lang w:val="pl-PL" w:eastAsia="en-US"/>
              </w:rPr>
              <w:t>6</w:t>
            </w:r>
          </w:p>
        </w:tc>
        <w:tc>
          <w:tcPr>
            <w:tcW w:w="6674" w:type="dxa"/>
          </w:tcPr>
          <w:p w14:paraId="58352B75" w14:textId="77777777" w:rsidR="00464872" w:rsidRDefault="00464872">
            <w:pPr>
              <w:spacing w:before="120" w:line="300" w:lineRule="exact"/>
              <w:jc w:val="both"/>
              <w:rPr>
                <w:sz w:val="24"/>
                <w:lang w:val="pl-PL" w:eastAsia="en-US"/>
              </w:rPr>
            </w:pPr>
          </w:p>
        </w:tc>
      </w:tr>
    </w:tbl>
    <w:p w14:paraId="132F9079" w14:textId="77777777" w:rsidR="00464872" w:rsidRDefault="00464872" w:rsidP="00464872">
      <w:pPr>
        <w:spacing w:line="440" w:lineRule="exact"/>
        <w:ind w:firstLine="2977"/>
        <w:jc w:val="both"/>
        <w:rPr>
          <w:sz w:val="24"/>
          <w:szCs w:val="24"/>
          <w:lang w:val="pl-PL"/>
        </w:rPr>
      </w:pPr>
    </w:p>
    <w:p w14:paraId="22C63DF0" w14:textId="77777777" w:rsidR="00F367DD" w:rsidRDefault="00F367DD" w:rsidP="00464872">
      <w:pPr>
        <w:spacing w:line="440" w:lineRule="exact"/>
        <w:ind w:firstLine="2977"/>
        <w:jc w:val="both"/>
        <w:rPr>
          <w:sz w:val="24"/>
          <w:szCs w:val="24"/>
          <w:lang w:val="pl-PL"/>
        </w:rPr>
      </w:pPr>
    </w:p>
    <w:p w14:paraId="2A42DAB5" w14:textId="77777777" w:rsidR="00F367DD" w:rsidRDefault="00F367DD" w:rsidP="00464872">
      <w:pPr>
        <w:spacing w:line="440" w:lineRule="exact"/>
        <w:ind w:firstLine="2977"/>
        <w:jc w:val="both"/>
        <w:rPr>
          <w:sz w:val="24"/>
          <w:szCs w:val="24"/>
          <w:lang w:val="pl-PL"/>
        </w:rPr>
      </w:pPr>
    </w:p>
    <w:p w14:paraId="61CD2645" w14:textId="77777777" w:rsidR="00F367DD" w:rsidRDefault="00F367DD" w:rsidP="00F367DD">
      <w:pPr>
        <w:spacing w:line="440" w:lineRule="exac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Przewielebny Księże Proboszczu,</w:t>
      </w:r>
    </w:p>
    <w:p w14:paraId="16422113" w14:textId="77777777" w:rsidR="00F367DD" w:rsidRDefault="00F367DD" w:rsidP="00F367DD">
      <w:pPr>
        <w:spacing w:line="440" w:lineRule="exact"/>
        <w:ind w:firstLine="284"/>
        <w:jc w:val="both"/>
        <w:rPr>
          <w:sz w:val="24"/>
          <w:szCs w:val="24"/>
          <w:lang w:val="pl-PL"/>
        </w:rPr>
      </w:pPr>
    </w:p>
    <w:p w14:paraId="01FBA0FC" w14:textId="1B7F8B77" w:rsidR="00013D8C" w:rsidRDefault="00F367DD" w:rsidP="00F367DD">
      <w:pPr>
        <w:spacing w:line="440" w:lineRule="exact"/>
        <w:ind w:firstLine="28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 xml:space="preserve">Wydział Katechetyczny Kurii Metropolitalnej Łódzkiej przekazuje </w:t>
      </w:r>
      <w:r w:rsidR="00450101">
        <w:rPr>
          <w:sz w:val="24"/>
          <w:szCs w:val="24"/>
          <w:lang w:val="pl-PL"/>
        </w:rPr>
        <w:t>prośbę o </w:t>
      </w:r>
      <w:r w:rsidRPr="00F367DD">
        <w:rPr>
          <w:i/>
          <w:sz w:val="24"/>
          <w:szCs w:val="24"/>
          <w:lang w:val="pl-PL"/>
        </w:rPr>
        <w:t>Planowani</w:t>
      </w:r>
      <w:r w:rsidR="003B7602">
        <w:rPr>
          <w:i/>
          <w:sz w:val="24"/>
          <w:szCs w:val="24"/>
          <w:lang w:val="pl-PL"/>
        </w:rPr>
        <w:t>e Katechezy w roku szkolnym 202</w:t>
      </w:r>
      <w:r w:rsidR="0045060F">
        <w:rPr>
          <w:i/>
          <w:sz w:val="24"/>
          <w:szCs w:val="24"/>
          <w:lang w:val="pl-PL"/>
        </w:rPr>
        <w:t>6</w:t>
      </w:r>
      <w:r w:rsidR="003B7602">
        <w:rPr>
          <w:i/>
          <w:sz w:val="24"/>
          <w:szCs w:val="24"/>
          <w:lang w:val="pl-PL"/>
        </w:rPr>
        <w:t>/202</w:t>
      </w:r>
      <w:r w:rsidR="0045060F">
        <w:rPr>
          <w:i/>
          <w:sz w:val="24"/>
          <w:szCs w:val="24"/>
          <w:lang w:val="pl-PL"/>
        </w:rPr>
        <w:t>7</w:t>
      </w:r>
      <w:r w:rsidR="003867C1">
        <w:rPr>
          <w:i/>
          <w:sz w:val="24"/>
          <w:szCs w:val="24"/>
          <w:lang w:val="pl-PL"/>
        </w:rPr>
        <w:t>.</w:t>
      </w:r>
      <w:r w:rsidR="00947DE2">
        <w:rPr>
          <w:sz w:val="24"/>
          <w:szCs w:val="24"/>
          <w:lang w:val="pl-PL"/>
        </w:rPr>
        <w:t xml:space="preserve"> </w:t>
      </w:r>
    </w:p>
    <w:p w14:paraId="6B5B4AE3" w14:textId="1008D7C8" w:rsidR="00450101" w:rsidRDefault="00F367DD" w:rsidP="00013D8C">
      <w:pPr>
        <w:spacing w:line="440" w:lineRule="exact"/>
        <w:ind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 uzyskaniu informacji</w:t>
      </w:r>
      <w:r w:rsidR="00013D8C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z placówek oświatowych znajdujących się na ter</w:t>
      </w:r>
      <w:r w:rsidR="00F947E5">
        <w:rPr>
          <w:sz w:val="24"/>
          <w:szCs w:val="24"/>
          <w:lang w:val="pl-PL"/>
        </w:rPr>
        <w:t>e</w:t>
      </w:r>
      <w:r w:rsidR="003D0AA1">
        <w:rPr>
          <w:sz w:val="24"/>
          <w:szCs w:val="24"/>
          <w:lang w:val="pl-PL"/>
        </w:rPr>
        <w:t>nie P</w:t>
      </w:r>
      <w:r>
        <w:rPr>
          <w:sz w:val="24"/>
          <w:szCs w:val="24"/>
          <w:lang w:val="pl-PL"/>
        </w:rPr>
        <w:t>arafii</w:t>
      </w:r>
      <w:r w:rsidR="00786FB3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uprzejmie proszę </w:t>
      </w:r>
      <w:r w:rsidR="00CD7FC9">
        <w:rPr>
          <w:sz w:val="24"/>
          <w:szCs w:val="24"/>
          <w:lang w:val="pl-PL"/>
        </w:rPr>
        <w:t xml:space="preserve">o </w:t>
      </w:r>
      <w:r w:rsidR="00E017A6">
        <w:rPr>
          <w:sz w:val="24"/>
          <w:szCs w:val="24"/>
          <w:lang w:val="pl-PL"/>
        </w:rPr>
        <w:t xml:space="preserve">naniesienie ich na </w:t>
      </w:r>
      <w:r w:rsidR="00013D8C">
        <w:rPr>
          <w:sz w:val="24"/>
          <w:szCs w:val="24"/>
          <w:lang w:val="pl-PL"/>
        </w:rPr>
        <w:t>formularz planowania</w:t>
      </w:r>
      <w:r w:rsidR="00E017A6">
        <w:rPr>
          <w:sz w:val="24"/>
          <w:szCs w:val="24"/>
          <w:lang w:val="pl-PL"/>
        </w:rPr>
        <w:t xml:space="preserve"> i </w:t>
      </w:r>
      <w:r w:rsidR="00F72D07">
        <w:rPr>
          <w:sz w:val="24"/>
          <w:szCs w:val="24"/>
          <w:lang w:val="pl-PL"/>
        </w:rPr>
        <w:t xml:space="preserve">dostarczenie go lub </w:t>
      </w:r>
      <w:r w:rsidR="00353DBD">
        <w:rPr>
          <w:sz w:val="24"/>
          <w:szCs w:val="24"/>
          <w:lang w:val="pl-PL"/>
        </w:rPr>
        <w:t xml:space="preserve">przesłanie  drogą mailową </w:t>
      </w:r>
      <w:r>
        <w:rPr>
          <w:sz w:val="24"/>
          <w:szCs w:val="24"/>
          <w:lang w:val="pl-PL"/>
        </w:rPr>
        <w:t>do Wydziału Kateche</w:t>
      </w:r>
      <w:r w:rsidR="00353DBD">
        <w:rPr>
          <w:sz w:val="24"/>
          <w:szCs w:val="24"/>
          <w:lang w:val="pl-PL"/>
        </w:rPr>
        <w:t>tycznego</w:t>
      </w:r>
      <w:r w:rsidR="00F17B46">
        <w:rPr>
          <w:sz w:val="24"/>
          <w:szCs w:val="24"/>
          <w:lang w:val="pl-PL"/>
        </w:rPr>
        <w:t>.</w:t>
      </w:r>
      <w:r w:rsidR="00353DBD">
        <w:rPr>
          <w:sz w:val="24"/>
          <w:szCs w:val="24"/>
          <w:lang w:val="pl-PL"/>
        </w:rPr>
        <w:t xml:space="preserve">  </w:t>
      </w:r>
    </w:p>
    <w:p w14:paraId="2D5B972D" w14:textId="0AF5B286" w:rsidR="00F367DD" w:rsidRDefault="00450101" w:rsidP="00013D8C">
      <w:pPr>
        <w:spacing w:line="440" w:lineRule="exact"/>
        <w:ind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Formularz znajduj</w:t>
      </w:r>
      <w:r w:rsidR="00F17B46">
        <w:rPr>
          <w:sz w:val="24"/>
          <w:szCs w:val="24"/>
          <w:lang w:val="pl-PL"/>
        </w:rPr>
        <w:t>e</w:t>
      </w:r>
      <w:r>
        <w:rPr>
          <w:sz w:val="24"/>
          <w:szCs w:val="24"/>
          <w:lang w:val="pl-PL"/>
        </w:rPr>
        <w:t xml:space="preserve"> się na stronie</w:t>
      </w:r>
      <w:r w:rsidR="00F17B46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 xml:space="preserve"> katecheza.lodz.pl w zakładce Proboszcz oraz </w:t>
      </w:r>
      <w:r w:rsidR="00F17B46">
        <w:rPr>
          <w:sz w:val="24"/>
          <w:szCs w:val="24"/>
          <w:lang w:val="pl-PL"/>
        </w:rPr>
        <w:t>jest</w:t>
      </w:r>
      <w:r>
        <w:rPr>
          <w:sz w:val="24"/>
          <w:szCs w:val="24"/>
          <w:lang w:val="pl-PL"/>
        </w:rPr>
        <w:t xml:space="preserve"> do pobrania w Wydziale Katechetycznym.</w:t>
      </w:r>
    </w:p>
    <w:p w14:paraId="2DC35299" w14:textId="77777777" w:rsidR="00013D8C" w:rsidRDefault="00013D8C" w:rsidP="00013D8C">
      <w:pPr>
        <w:spacing w:line="440" w:lineRule="exact"/>
        <w:ind w:firstLine="708"/>
        <w:jc w:val="both"/>
        <w:rPr>
          <w:sz w:val="24"/>
          <w:szCs w:val="24"/>
          <w:lang w:val="pl-PL"/>
        </w:rPr>
      </w:pPr>
    </w:p>
    <w:p w14:paraId="3944795F" w14:textId="4553A6DE" w:rsidR="00013D8C" w:rsidRDefault="00013D8C" w:rsidP="00013D8C">
      <w:pPr>
        <w:spacing w:line="440" w:lineRule="exact"/>
        <w:ind w:firstLine="708"/>
        <w:jc w:val="both"/>
        <w:rPr>
          <w:sz w:val="24"/>
          <w:szCs w:val="24"/>
          <w:lang w:val="pl-PL"/>
        </w:rPr>
      </w:pPr>
    </w:p>
    <w:p w14:paraId="12F0F76C" w14:textId="77777777" w:rsidR="00F367DD" w:rsidRDefault="00E017A6" w:rsidP="00013D8C">
      <w:pPr>
        <w:spacing w:line="440" w:lineRule="exact"/>
        <w:ind w:left="2124"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 wyrazami szacunku</w:t>
      </w:r>
    </w:p>
    <w:p w14:paraId="4150AFC5" w14:textId="77777777" w:rsidR="007C49D9" w:rsidRDefault="007C49D9" w:rsidP="00F367DD">
      <w:pPr>
        <w:spacing w:line="440" w:lineRule="exact"/>
        <w:ind w:firstLine="284"/>
        <w:jc w:val="both"/>
        <w:rPr>
          <w:sz w:val="24"/>
          <w:szCs w:val="24"/>
          <w:lang w:val="pl-PL"/>
        </w:rPr>
      </w:pPr>
    </w:p>
    <w:p w14:paraId="4F73E19F" w14:textId="77777777" w:rsidR="00013D8C" w:rsidRDefault="00013D8C" w:rsidP="00F367DD">
      <w:pPr>
        <w:spacing w:line="440" w:lineRule="exact"/>
        <w:ind w:firstLine="284"/>
        <w:jc w:val="both"/>
        <w:rPr>
          <w:sz w:val="24"/>
          <w:szCs w:val="24"/>
          <w:lang w:val="pl-PL"/>
        </w:rPr>
      </w:pPr>
    </w:p>
    <w:p w14:paraId="2BA36E6C" w14:textId="77777777" w:rsidR="00F367DD" w:rsidRDefault="007C49D9" w:rsidP="00F367DD">
      <w:pPr>
        <w:spacing w:line="440" w:lineRule="exact"/>
        <w:ind w:firstLine="284"/>
        <w:jc w:val="both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  <w:drawing>
          <wp:anchor distT="0" distB="0" distL="114300" distR="114300" simplePos="0" relativeHeight="251660288" behindDoc="1" locked="0" layoutInCell="1" allowOverlap="1" wp14:anchorId="41C40A36" wp14:editId="16BE75B1">
            <wp:simplePos x="0" y="0"/>
            <wp:positionH relativeFrom="column">
              <wp:posOffset>3596005</wp:posOffset>
            </wp:positionH>
            <wp:positionV relativeFrom="paragraph">
              <wp:posOffset>61659</wp:posOffset>
            </wp:positionV>
            <wp:extent cx="1781175" cy="40887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77" cy="411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00106" w14:textId="77777777" w:rsidR="00F367DD" w:rsidRDefault="00F367DD" w:rsidP="00F367DD">
      <w:pPr>
        <w:spacing w:line="440" w:lineRule="exact"/>
        <w:ind w:firstLine="284"/>
        <w:jc w:val="both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D343E" wp14:editId="40FA11CE">
                <wp:simplePos x="0" y="0"/>
                <wp:positionH relativeFrom="column">
                  <wp:posOffset>3172475</wp:posOffset>
                </wp:positionH>
                <wp:positionV relativeFrom="paragraph">
                  <wp:posOffset>193882</wp:posOffset>
                </wp:positionV>
                <wp:extent cx="2628900" cy="903767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0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9D929" w14:textId="77777777" w:rsidR="00F367DD" w:rsidRPr="00F367DD" w:rsidRDefault="00F367DD" w:rsidP="00F367DD">
                            <w:pPr>
                              <w:tabs>
                                <w:tab w:val="left" w:pos="1134"/>
                              </w:tabs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center"/>
                              <w:rPr>
                                <w:rFonts w:eastAsia="Calibri"/>
                                <w:sz w:val="24"/>
                                <w:szCs w:val="24"/>
                                <w:lang w:val="pl-PL" w:eastAsia="en-US"/>
                              </w:rPr>
                            </w:pPr>
                            <w:r w:rsidRPr="00F367DD">
                              <w:rPr>
                                <w:rFonts w:eastAsia="Calibri"/>
                                <w:sz w:val="24"/>
                                <w:szCs w:val="24"/>
                                <w:lang w:val="pl-PL" w:eastAsia="en-US"/>
                              </w:rPr>
                              <w:t>ks.</w:t>
                            </w:r>
                            <w:r w:rsidR="003D0AA1">
                              <w:rPr>
                                <w:rFonts w:eastAsia="Calibri"/>
                                <w:sz w:val="24"/>
                                <w:szCs w:val="24"/>
                                <w:lang w:val="pl-PL" w:eastAsia="en-US"/>
                              </w:rPr>
                              <w:t xml:space="preserve"> dr </w:t>
                            </w:r>
                            <w:r w:rsidRPr="00F367DD">
                              <w:rPr>
                                <w:rFonts w:eastAsia="Calibri"/>
                                <w:sz w:val="24"/>
                                <w:szCs w:val="24"/>
                                <w:lang w:val="pl-PL" w:eastAsia="en-US"/>
                              </w:rPr>
                              <w:t xml:space="preserve"> Marcin Wojtasik</w:t>
                            </w:r>
                          </w:p>
                          <w:p w14:paraId="475CE51E" w14:textId="77777777" w:rsidR="003D0AA1" w:rsidRDefault="003D0AA1" w:rsidP="00F367DD">
                            <w:pPr>
                              <w:jc w:val="center"/>
                              <w:rPr>
                                <w:rFonts w:eastAsia="Calibri"/>
                                <w:sz w:val="24"/>
                                <w:szCs w:val="24"/>
                                <w:lang w:val="pl-PL"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pl-PL" w:eastAsia="en-US"/>
                              </w:rPr>
                              <w:t>Przewodniczący</w:t>
                            </w:r>
                          </w:p>
                          <w:p w14:paraId="51CE86F7" w14:textId="77777777" w:rsidR="00F367DD" w:rsidRPr="00F367DD" w:rsidRDefault="00F367DD" w:rsidP="00F367DD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F367DD">
                              <w:rPr>
                                <w:rFonts w:eastAsia="Calibri"/>
                                <w:sz w:val="24"/>
                                <w:szCs w:val="24"/>
                                <w:lang w:val="pl-PL" w:eastAsia="en-US"/>
                              </w:rPr>
                              <w:t xml:space="preserve"> Wydziału Katechetycznego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D34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9.8pt;margin-top:15.25pt;width:207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" fillcolor="white [3201]" stroked="f" strokeweight=".5pt">
                <v:textbox>
                  <w:txbxContent>
                    <w:p w14:paraId="5489D929" w14:textId="77777777" w:rsidR="00F367DD" w:rsidRPr="00F367DD" w:rsidRDefault="00F367DD" w:rsidP="00F367DD">
                      <w:pPr>
                        <w:tabs>
                          <w:tab w:val="left" w:pos="1134"/>
                        </w:tabs>
                        <w:overflowPunct/>
                        <w:autoSpaceDE/>
                        <w:autoSpaceDN/>
                        <w:adjustRightInd/>
                        <w:spacing w:line="276" w:lineRule="auto"/>
                        <w:jc w:val="center"/>
                        <w:rPr>
                          <w:rFonts w:eastAsia="Calibri"/>
                          <w:sz w:val="24"/>
                          <w:szCs w:val="24"/>
                          <w:lang w:val="pl-PL" w:eastAsia="en-US"/>
                        </w:rPr>
                      </w:pPr>
                      <w:r w:rsidRPr="00F367DD">
                        <w:rPr>
                          <w:rFonts w:eastAsia="Calibri"/>
                          <w:sz w:val="24"/>
                          <w:szCs w:val="24"/>
                          <w:lang w:val="pl-PL" w:eastAsia="en-US"/>
                        </w:rPr>
                        <w:t>ks.</w:t>
                      </w:r>
                      <w:r w:rsidR="003D0AA1">
                        <w:rPr>
                          <w:rFonts w:eastAsia="Calibri"/>
                          <w:sz w:val="24"/>
                          <w:szCs w:val="24"/>
                          <w:lang w:val="pl-PL" w:eastAsia="en-US"/>
                        </w:rPr>
                        <w:t xml:space="preserve"> dr </w:t>
                      </w:r>
                      <w:r w:rsidRPr="00F367DD">
                        <w:rPr>
                          <w:rFonts w:eastAsia="Calibri"/>
                          <w:sz w:val="24"/>
                          <w:szCs w:val="24"/>
                          <w:lang w:val="pl-PL" w:eastAsia="en-US"/>
                        </w:rPr>
                        <w:t xml:space="preserve"> Marcin Wojtasik</w:t>
                      </w:r>
                    </w:p>
                    <w:p w14:paraId="475CE51E" w14:textId="77777777" w:rsidR="003D0AA1" w:rsidRDefault="003D0AA1" w:rsidP="00F367DD">
                      <w:pPr>
                        <w:jc w:val="center"/>
                        <w:rPr>
                          <w:rFonts w:eastAsia="Calibri"/>
                          <w:sz w:val="24"/>
                          <w:szCs w:val="24"/>
                          <w:lang w:val="pl-PL" w:eastAsia="en-US"/>
                        </w:rPr>
                      </w:pPr>
                      <w:r>
                        <w:rPr>
                          <w:rFonts w:eastAsia="Calibri"/>
                          <w:sz w:val="24"/>
                          <w:szCs w:val="24"/>
                          <w:lang w:val="pl-PL" w:eastAsia="en-US"/>
                        </w:rPr>
                        <w:t>Przewodniczący</w:t>
                      </w:r>
                    </w:p>
                    <w:p w14:paraId="51CE86F7" w14:textId="77777777" w:rsidR="00F367DD" w:rsidRPr="00F367DD" w:rsidRDefault="00F367DD" w:rsidP="00F367DD">
                      <w:pPr>
                        <w:jc w:val="center"/>
                        <w:rPr>
                          <w:lang w:val="pl-PL"/>
                        </w:rPr>
                      </w:pPr>
                      <w:r w:rsidRPr="00F367DD">
                        <w:rPr>
                          <w:rFonts w:eastAsia="Calibri"/>
                          <w:sz w:val="24"/>
                          <w:szCs w:val="24"/>
                          <w:lang w:val="pl-PL" w:eastAsia="en-US"/>
                        </w:rPr>
                        <w:t xml:space="preserve"> Wydziału Katechetycznego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sectPr w:rsidR="00F3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615"/>
    <w:multiLevelType w:val="hybridMultilevel"/>
    <w:tmpl w:val="A3D00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12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72"/>
    <w:rsid w:val="00013D8C"/>
    <w:rsid w:val="00032325"/>
    <w:rsid w:val="00071045"/>
    <w:rsid w:val="000B00D3"/>
    <w:rsid w:val="000C2473"/>
    <w:rsid w:val="001555BB"/>
    <w:rsid w:val="00186C11"/>
    <w:rsid w:val="001A2208"/>
    <w:rsid w:val="001F2EEC"/>
    <w:rsid w:val="001F40B5"/>
    <w:rsid w:val="00223D6C"/>
    <w:rsid w:val="002D7E2A"/>
    <w:rsid w:val="00353DBD"/>
    <w:rsid w:val="003867C1"/>
    <w:rsid w:val="003B7602"/>
    <w:rsid w:val="003D0AA1"/>
    <w:rsid w:val="003D1F64"/>
    <w:rsid w:val="00450101"/>
    <w:rsid w:val="0045060F"/>
    <w:rsid w:val="00464872"/>
    <w:rsid w:val="004B6F9B"/>
    <w:rsid w:val="00552928"/>
    <w:rsid w:val="005E4A28"/>
    <w:rsid w:val="0063165F"/>
    <w:rsid w:val="00786FB3"/>
    <w:rsid w:val="007C49D9"/>
    <w:rsid w:val="00933FA5"/>
    <w:rsid w:val="00947DE2"/>
    <w:rsid w:val="00A0757D"/>
    <w:rsid w:val="00B01EFD"/>
    <w:rsid w:val="00B615DB"/>
    <w:rsid w:val="00B822EA"/>
    <w:rsid w:val="00BA3FA6"/>
    <w:rsid w:val="00C406FF"/>
    <w:rsid w:val="00CD7FC9"/>
    <w:rsid w:val="00D6190D"/>
    <w:rsid w:val="00D94D45"/>
    <w:rsid w:val="00E017A6"/>
    <w:rsid w:val="00F17B46"/>
    <w:rsid w:val="00F367DD"/>
    <w:rsid w:val="00F529AA"/>
    <w:rsid w:val="00F72D07"/>
    <w:rsid w:val="00F947E5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AC58"/>
  <w15:docId w15:val="{87AAABB2-373B-4B05-A777-91E4E16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72"/>
    <w:pPr>
      <w:overflowPunct w:val="0"/>
      <w:autoSpaceDE w:val="0"/>
      <w:autoSpaceDN w:val="0"/>
      <w:adjustRightInd w:val="0"/>
    </w:pPr>
    <w:rPr>
      <w:rFonts w:eastAsia="Times New Roman"/>
      <w:sz w:val="28"/>
      <w:lang w:val="fr-FR"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464872"/>
    <w:pPr>
      <w:keepNext/>
      <w:spacing w:line="300" w:lineRule="exact"/>
      <w:jc w:val="center"/>
      <w:outlineLvl w:val="2"/>
    </w:pPr>
    <w:rPr>
      <w:b/>
      <w:spacing w:val="4"/>
      <w:w w:val="12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2EEC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</w:pPr>
    <w:rPr>
      <w:rFonts w:asciiTheme="majorHAnsi" w:eastAsiaTheme="majorEastAsia" w:hAnsiTheme="majorHAnsi" w:cstheme="majorBidi"/>
      <w:sz w:val="24"/>
      <w:szCs w:val="24"/>
      <w:lang w:val="pl-PL" w:eastAsia="en-US"/>
    </w:rPr>
  </w:style>
  <w:style w:type="character" w:customStyle="1" w:styleId="Nagwek3Znak">
    <w:name w:val="Nagłówek 3 Znak"/>
    <w:basedOn w:val="Domylnaczcionkaakapitu"/>
    <w:link w:val="Nagwek3"/>
    <w:rsid w:val="00464872"/>
    <w:rPr>
      <w:rFonts w:eastAsia="Times New Roman"/>
      <w:b/>
      <w:spacing w:val="4"/>
      <w:w w:val="120"/>
      <w:sz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FDC"/>
    <w:rPr>
      <w:rFonts w:ascii="Tahoma" w:eastAsia="Times New Roman" w:hAnsi="Tahoma" w:cs="Tahoma"/>
      <w:sz w:val="16"/>
      <w:szCs w:val="16"/>
      <w:lang w:val="fr-FR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UŻYTKOWNIK</cp:lastModifiedBy>
  <cp:revision>4</cp:revision>
  <cp:lastPrinted>2026-05-08T09:39:00Z</cp:lastPrinted>
  <dcterms:created xsi:type="dcterms:W3CDTF">2026-03-06T09:40:00Z</dcterms:created>
  <dcterms:modified xsi:type="dcterms:W3CDTF">2026-05-08T09:39:00Z</dcterms:modified>
</cp:coreProperties>
</file>