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BAF1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0A988A84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Ogólnopolskiego Ko</w:t>
      </w:r>
      <w:r w:rsidR="00BB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nkursu Wiedzy Biblijnej</w:t>
      </w:r>
    </w:p>
    <w:p w14:paraId="1906B110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Postanowienia ogólne</w:t>
      </w:r>
    </w:p>
    <w:p w14:paraId="30C374C0" w14:textId="77777777" w:rsidR="003472BB" w:rsidRP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Ogólnopolskiego Konkursu Wiedzy Biblijnej, zwanego dalej Konkursem, jest Katolickie Stowarzyszenie „Civitas Christiana” z siedzibą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Warszawie, ul. Wspólna 25, 00-519 Warszawa.</w:t>
      </w:r>
    </w:p>
    <w:p w14:paraId="5562BD98" w14:textId="77777777" w:rsidR="003472BB" w:rsidRP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szkół ponadpodstawowych.</w:t>
      </w:r>
    </w:p>
    <w:p w14:paraId="481053E0" w14:textId="77777777" w:rsidR="003472BB" w:rsidRP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Tekstem źródłowym Konkursu jest Pismo Święte Starego i Nowego Testamentu – najnowszy przekład z języków oryginalnych z komentarzem (Edycja Świętego Pawła, 2011), a zakres mery</w:t>
      </w:r>
      <w:r w:rsidR="00832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toryczny </w:t>
      </w:r>
      <w:r w:rsidR="00832FB0" w:rsidRPr="0083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 edycji Konkursu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obejmuje: </w:t>
      </w:r>
      <w:r w:rsidR="0082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Księgę Powtórzonego Prawa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 do Hebrajczyków 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wprowadzeniami, przypisami i komentarzami oraz słownikiem.</w:t>
      </w:r>
    </w:p>
    <w:p w14:paraId="356E822E" w14:textId="77777777" w:rsid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trzech etapów: szkolnego, diecezjalnego i ogólnopolskiego – finału.</w:t>
      </w:r>
    </w:p>
    <w:p w14:paraId="6B84F553" w14:textId="77777777" w:rsidR="002752F9" w:rsidRPr="002752F9" w:rsidRDefault="002752F9" w:rsidP="00275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F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szkół odbywają si</w:t>
      </w:r>
      <w:r w:rsidR="00590B8B">
        <w:rPr>
          <w:rFonts w:ascii="Times New Roman" w:eastAsia="Times New Roman" w:hAnsi="Times New Roman" w:cs="Times New Roman"/>
          <w:sz w:val="24"/>
          <w:szCs w:val="24"/>
          <w:lang w:eastAsia="pl-PL"/>
        </w:rPr>
        <w:t>ę wyłącznie drogą elektroniczną</w:t>
      </w:r>
      <w:r w:rsidR="0083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832FB0" w:rsidRPr="00832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</w:t>
      </w:r>
      <w:r w:rsidRPr="002752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okwb.pl</w:t>
      </w:r>
      <w:r w:rsidRPr="0027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5 września </w:t>
      </w:r>
      <w:r w:rsidRPr="00BD0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 do</w:t>
      </w:r>
      <w:r w:rsidRPr="0027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lutego 2023 r.</w:t>
      </w:r>
      <w:r w:rsidRPr="0027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C47074" w14:textId="77777777" w:rsidR="003472BB" w:rsidRP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Konkursu na terenie posz</w:t>
      </w:r>
      <w:r w:rsidR="0059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czególnych diecezji odpowiadają </w:t>
      </w:r>
      <w:r w:rsidR="00832F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oordynatorzy diecezjalni.</w:t>
      </w:r>
    </w:p>
    <w:p w14:paraId="191B035C" w14:textId="77777777" w:rsidR="003472BB" w:rsidRPr="003472BB" w:rsidRDefault="003472BB" w:rsidP="00347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organizacyjne prowadzi Sekretariat Konkursu.</w:t>
      </w:r>
    </w:p>
    <w:p w14:paraId="3C5CA582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 Etap szkolny</w:t>
      </w:r>
    </w:p>
    <w:p w14:paraId="494631D6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odbywa się na dedykowanej platformie online w dniach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– 9 marca 2023</w:t>
      </w:r>
      <w:r w:rsidR="0082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(test dostępny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dni – 8 marca od godziny 00.01 do 9</w:t>
      </w:r>
      <w:r w:rsidR="00D002BE">
        <w:rPr>
          <w:rFonts w:ascii="Times New Roman" w:eastAsia="Times New Roman" w:hAnsi="Times New Roman" w:cs="Times New Roman"/>
          <w:sz w:val="24"/>
          <w:szCs w:val="24"/>
          <w:lang w:eastAsia="pl-PL"/>
        </w:rPr>
        <w:t> marca, do godziny 23.59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4F2AEC5" w14:textId="77777777" w:rsidR="003472BB" w:rsidRPr="00EE67FD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merytoryczny etapu szkolnego obejmuje wyłącznie treść ksiąg P</w:t>
      </w:r>
      <w:r w:rsidR="00E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isma Świętego wraz z przypisami </w:t>
      </w:r>
      <w:r w:rsidR="00E3467B" w:rsidRPr="00E3467B">
        <w:rPr>
          <w:rFonts w:ascii="Times New Roman" w:hAnsi="Times New Roman" w:cs="Times New Roman"/>
          <w:b/>
          <w:bCs/>
          <w:sz w:val="24"/>
          <w:szCs w:val="24"/>
        </w:rPr>
        <w:t>(bez wprowadzeń</w:t>
      </w:r>
      <w:r w:rsidR="00EE67FD" w:rsidRPr="00E3467B">
        <w:rPr>
          <w:rFonts w:ascii="Times New Roman" w:hAnsi="Times New Roman" w:cs="Times New Roman"/>
          <w:b/>
          <w:bCs/>
          <w:sz w:val="24"/>
          <w:szCs w:val="24"/>
        </w:rPr>
        <w:t>, komentarzy i słownika).</w:t>
      </w:r>
    </w:p>
    <w:p w14:paraId="0D276EBF" w14:textId="77777777" w:rsid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diecezjalny przesyła do szkół regulamin oraz wszelkie informacje związane z organizacją Konkursu.</w:t>
      </w:r>
    </w:p>
    <w:p w14:paraId="3CD04B30" w14:textId="77777777" w:rsidR="00E3467B" w:rsidRPr="00E3467B" w:rsidRDefault="00E3467B" w:rsidP="00E3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27. edycji Ogólnopolskiego Konkursu Wiedzy Biblijnej mogą wziąć udział tylko te szkoły, które zostały zgłoszone przez katechetów do 24 lutego 2023 r. przez panel zgłoszeń na stronie </w:t>
      </w:r>
      <w:hyperlink r:id="rId10" w:history="1">
        <w:r w:rsidRPr="00BB5A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www.okwb.pl</w:t>
        </w:r>
      </w:hyperlink>
      <w:r w:rsidRPr="00BB5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Zgłoszenia te zostają przeniesione automatycznie z dniem 1 marca 2023 r. na platformę konkursową </w:t>
      </w:r>
      <w:r w:rsidRPr="00BB5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www.konkurs.okwb.pl</w:t>
      </w:r>
      <w:r w:rsidRPr="00BB5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przeprowadzenia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B5A1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online.</w:t>
      </w:r>
    </w:p>
    <w:p w14:paraId="1DE133F3" w14:textId="4125D63B" w:rsidR="007F6CD9" w:rsidRDefault="003472BB" w:rsidP="001B0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D9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Katecheta otrzymuje dostęp do platformy</w:t>
      </w:r>
      <w:r w:rsidR="00E3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78587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2023</w:t>
      </w:r>
      <w:r w:rsidR="00785877"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A4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7F6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czym </w:t>
      </w:r>
      <w:r w:rsidR="00E3467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powiadomiony drogą mailową (na adres mailowy</w:t>
      </w:r>
      <w:r w:rsidR="007F6CD9" w:rsidRPr="007F6CD9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zgłaszał szkołę do 27. OKWB)</w:t>
      </w:r>
      <w:r w:rsidR="007F6C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92BE01" w14:textId="77777777" w:rsidR="005A7A72" w:rsidRPr="005A7A72" w:rsidRDefault="005A7A72" w:rsidP="005A7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Rejestracja uczniów przez katechetów </w:t>
      </w:r>
      <w:r w:rsidR="00E34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7 marca 2023 r. </w:t>
      </w:r>
      <w:r w:rsidRPr="00423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odbywa się wyłącznie drogą elektroniczną, na dedykowanej platformie online.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tym terminie zgłoszenia nie będą przyjmowane, co uniemożliwi uczniom wzięcie udziału w Konkursie.</w:t>
      </w:r>
    </w:p>
    <w:p w14:paraId="0F900635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 dokonaniu rejestracji przez katechetę otrzymują powiadomienie mailowe.</w:t>
      </w:r>
    </w:p>
    <w:p w14:paraId="234ACA91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aby wziąć udział w etapie szkolnym musi zalogować się na platformie (dane</w:t>
      </w:r>
      <w:r w:rsidR="00E3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logowania otrzymuje drogą mailową na adres podany</w:t>
      </w:r>
      <w:r w:rsidR="00CB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rejestracji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) i w terminie wymienionym w punkcie 1. rozdziału II. przystąpić do rozwiązania testu.</w:t>
      </w:r>
    </w:p>
    <w:p w14:paraId="0749CFB5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 logowania użytkowników platformy testowej</w:t>
      </w:r>
      <w:r w:rsidR="00E34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jednakowe na każdym etapie K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onkursu.</w:t>
      </w:r>
    </w:p>
    <w:p w14:paraId="35B1FA9E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Test składa się 45 pytań zamkniętych, a na jego rozwiązanie uczestnicy mają 45 minut. Kolejność pytań i odpowiedzi jest losowa dla każdego ucznia. Nie ma możliwości powrotu do poprzednich pytań.</w:t>
      </w:r>
    </w:p>
    <w:p w14:paraId="07E84B28" w14:textId="77777777" w:rsidR="00624293" w:rsidRDefault="00624293" w:rsidP="009E5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uczciwy udział ucznia </w:t>
      </w:r>
      <w:r w:rsidR="003472BB" w:rsidRPr="00624293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pisemnej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line etapu szkolnego odpowiada katecheta.</w:t>
      </w:r>
    </w:p>
    <w:p w14:paraId="7597E324" w14:textId="33E51290" w:rsidR="003472BB" w:rsidRPr="00624293" w:rsidRDefault="003472BB" w:rsidP="009E5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293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diecezjalnego przechodzą maksymalnie trzy osoby</w:t>
      </w:r>
      <w:r w:rsidR="00975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</w:t>
      </w:r>
      <w:r w:rsidR="00DA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zespołu szkół – </w:t>
      </w:r>
      <w:r w:rsidR="005A66E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</w:t>
      </w:r>
      <w:r w:rsidR="003E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FCF">
        <w:rPr>
          <w:rFonts w:ascii="Times New Roman" w:eastAsia="Times New Roman" w:hAnsi="Times New Roman" w:cs="Times New Roman"/>
          <w:sz w:val="24"/>
          <w:szCs w:val="24"/>
          <w:lang w:eastAsia="pl-PL"/>
        </w:rPr>
        <w:t>po trzy osoby z każdej zgłoszonej podjednostki)</w:t>
      </w:r>
      <w:r w:rsidRPr="0062429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uzyskały odpowiednio największą liczbę punktów, lecz nie mniejszą niż 50% maksymalnej</w:t>
      </w:r>
      <w:r w:rsidR="0062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punktów, tj. 45 punktów.</w:t>
      </w:r>
    </w:p>
    <w:p w14:paraId="5EF1E352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równej liczby punktów, zarządza się dogrywkę.</w:t>
      </w:r>
    </w:p>
    <w:p w14:paraId="00AABBC0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dogrywka przep</w:t>
      </w:r>
      <w:r w:rsidR="00837B4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owadzana jest przez katechetę (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platform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konkursową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marca 2023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3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przygotowanego przez O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zestawu pytań otwartych. Przy dalszym wyrównaniu wyników rozstrzygnięcie należy do katechety.</w:t>
      </w:r>
    </w:p>
    <w:p w14:paraId="30F16B00" w14:textId="77777777" w:rsidR="003472BB" w:rsidRPr="003472BB" w:rsidRDefault="003472BB" w:rsidP="00347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Katecheta 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marca 2023</w:t>
      </w:r>
      <w:r w:rsidR="00837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wyniki uzyskane przez ucznió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(z testu na platformie oraz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ewentualnej d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>ogrywki</w:t>
      </w:r>
      <w:r w:rsidR="00837B48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przesyła wypełniony i 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protokół, wraz z załącznikie</w:t>
      </w:r>
      <w:r w:rsidR="0021591A">
        <w:rPr>
          <w:rFonts w:ascii="Times New Roman" w:eastAsia="Times New Roman" w:hAnsi="Times New Roman" w:cs="Times New Roman"/>
          <w:sz w:val="24"/>
          <w:szCs w:val="24"/>
          <w:lang w:eastAsia="pl-PL"/>
        </w:rPr>
        <w:t>m nr 1 i nr 2 do regulaminu do k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oordynatora diecezjalnego (listownie i mailowo – kontakt na stronie </w:t>
      </w:r>
      <w:hyperlink r:id="rId11" w:history="1">
        <w:r w:rsidRPr="00347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www.okwb.pl</w:t>
        </w:r>
      </w:hyperlink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,,koordynatorzy”).</w:t>
      </w:r>
    </w:p>
    <w:p w14:paraId="38A2A5F6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Etap diecezjalny</w:t>
      </w:r>
    </w:p>
    <w:p w14:paraId="52C58DDE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</w:t>
      </w:r>
      <w:r w:rsidR="004C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diecezjalnego odpowiada k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 diecezjalny lub osoba przez niego wyznaczona, która zobowiązana jest do poinformowania uczestników o czasie i miejscu etapu diecezjalnego.</w:t>
      </w:r>
    </w:p>
    <w:p w14:paraId="7FE06858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diecezjalny składa się z części pisemnej i ustnej.</w:t>
      </w:r>
    </w:p>
    <w:p w14:paraId="5F0FEAFB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merytoryczny etapu diecezjalnego obejmuje treść ksiąg Pisma Świętego wraz z wprowadzeni</w:t>
      </w:r>
      <w:r w:rsidR="004C3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przypisami i komentarzami</w:t>
      </w:r>
      <w:r w:rsidR="004C3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(bez słownika)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B6987F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pisemnej uczestnicy </w:t>
      </w:r>
      <w:r w:rsidR="00D507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na pytan</w:t>
      </w:r>
      <w:r w:rsidR="0072138D">
        <w:rPr>
          <w:rFonts w:ascii="Times New Roman" w:eastAsia="Times New Roman" w:hAnsi="Times New Roman" w:cs="Times New Roman"/>
          <w:sz w:val="24"/>
          <w:szCs w:val="24"/>
          <w:lang w:eastAsia="pl-PL"/>
        </w:rPr>
        <w:t>ia testowe, przygotowane przez O</w:t>
      </w:r>
      <w:r w:rsidR="00D5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rganizatora. Oceny testu </w:t>
      </w:r>
      <w:r w:rsidR="0072138D"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arkusz odpowiedzi</w:t>
      </w:r>
      <w:r w:rsidR="0072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71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powołana przez koordynatora diecezjalnego k</w:t>
      </w:r>
      <w:r w:rsidR="0072138D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04F688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ustnej przechodzi maksymalnie 7 osób z największą liczbą punktów uzyskanych w części pisemnej, lecz nie mniejszą niż 50% maksymalnej liczby punktów, tj. 45 punktów.</w:t>
      </w:r>
    </w:p>
    <w:p w14:paraId="7172BAA9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ustną stanowią pytania przygotowane p</w:t>
      </w:r>
      <w:r w:rsidR="0083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Organizatora. </w:t>
      </w:r>
      <w:r w:rsidR="00837B48" w:rsidRPr="00DC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Weryfikacji </w:t>
      </w:r>
      <w:r w:rsidR="00837B4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oprawności odpowiedzi dokonuje powołana Komisja.</w:t>
      </w:r>
    </w:p>
    <w:p w14:paraId="596FE97E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ustnej stosuje się odrębny regulamin.</w:t>
      </w:r>
    </w:p>
    <w:p w14:paraId="355D699B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etapu ogólnopolskiego przechodzą po trzy osoby z każdej </w:t>
      </w:r>
      <w:r w:rsidR="00D33F3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archi/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diecezji, które uzyskały w części u</w:t>
      </w:r>
      <w:r w:rsidR="0026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stnej kolejno największą liczbę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14:paraId="5BA92930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równej liczby punktów zarządza się dogrywkę w celu wyłonienia 3 finalistów.</w:t>
      </w:r>
    </w:p>
    <w:p w14:paraId="039DF407" w14:textId="77777777" w:rsidR="003472BB" w:rsidRPr="003472BB" w:rsidRDefault="003472BB" w:rsidP="003472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diecezjalny we wszystkich diecezjach odbywa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="00837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DA75EFF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Etap ogólnopolski – finał</w:t>
      </w:r>
    </w:p>
    <w:p w14:paraId="78F44E26" w14:textId="77777777" w:rsidR="003472BB" w:rsidRPr="003472BB" w:rsidRDefault="003472BB" w:rsidP="003472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etapu ogólnopolskiego – finału odpowiada Sekretariat Konkursu.</w:t>
      </w:r>
    </w:p>
    <w:p w14:paraId="4F670F20" w14:textId="77777777" w:rsidR="003472BB" w:rsidRPr="003472BB" w:rsidRDefault="003472BB" w:rsidP="003472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Analogicznie stosuje się punkty </w:t>
      </w:r>
      <w:r w:rsidR="005A6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2, 4, 5, 6, 7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III.</w:t>
      </w:r>
    </w:p>
    <w:p w14:paraId="3FBC1A43" w14:textId="5B9157C2" w:rsidR="003472BB" w:rsidRPr="005A66E6" w:rsidRDefault="003472BB" w:rsidP="003472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merytoryczny etapu ogólnopolskiego obejmuje treść ksiąg Pis</w:t>
      </w:r>
      <w:r w:rsidR="005A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</w:t>
      </w:r>
      <w:r w:rsidR="00624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5A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więtego wraz z wprowadzeniami</w:t>
      </w:r>
      <w:r w:rsidRPr="005A6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przypisami, komentarzami i słownikiem.</w:t>
      </w:r>
    </w:p>
    <w:p w14:paraId="2E485BCD" w14:textId="77777777" w:rsidR="003472BB" w:rsidRDefault="003472BB" w:rsidP="003472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 Konkursu odbędzie się w dniach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5-6  czerwca 2023</w:t>
      </w:r>
      <w:r w:rsidR="00837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Niepokalanowie.</w:t>
      </w:r>
    </w:p>
    <w:p w14:paraId="28F68AAF" w14:textId="77777777" w:rsidR="00837B48" w:rsidRPr="003472BB" w:rsidRDefault="00837B48" w:rsidP="00837B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332CB" w14:textId="77777777" w:rsidR="003472BB" w:rsidRPr="00325EEF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V Informacje dotyczące przetwarzania danych osobowych</w:t>
      </w:r>
    </w:p>
    <w:p w14:paraId="683059B4" w14:textId="6A97C295" w:rsidR="003472BB" w:rsidRPr="00325EEF" w:rsidRDefault="003472BB" w:rsidP="00B711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danych osobowych podanych podczas Konkursu jest Organizator tj. Katolickie Stowarzyszenie Civitas Christiana z siedzibą w Warszawie, adres: ul. Wspólna 25, 00-519 Warszawa, wpisane do rejestru stowarzyszeń, innych organizacji społecznych i zawodowych, fundacji oraz samodzielnych publicznych zakładów opieki zdrowotnej prowadzonego przez Sąd Rejonowy dla m.st. Warszawy w Warszawie, XII Wydział Gospodarczy KRS pod nr 0000028395, o nr NIP 526-17-39-362 i nr REGON: 007025581. </w:t>
      </w:r>
      <w:r w:rsidR="008D026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administratorem można </w:t>
      </w:r>
      <w:r w:rsidR="00B711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kontaktować</w:t>
      </w:r>
      <w:r w:rsidR="008D026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korespondencyjnie na adres:</w:t>
      </w:r>
      <w:r w:rsidR="00B711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25EEF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 </w:t>
      </w:r>
      <w:r w:rsidR="00B711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Wspólna 25, 00-519 Warszawa.</w:t>
      </w:r>
      <w:r w:rsidR="008D026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mailowy: kancelaria@civitaschristiana.pl.</w:t>
      </w:r>
    </w:p>
    <w:p w14:paraId="21EE44EE" w14:textId="5D108B2A" w:rsidR="003472BB" w:rsidRPr="00325EEF" w:rsidRDefault="003472BB" w:rsidP="00B711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dotyczących ochrony danych os</w:t>
      </w:r>
      <w:r w:rsidR="00325EEF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obowych można kontaktować się z 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Organizatora pod adresem e-mail: </w:t>
      </w:r>
      <w:hyperlink r:id="rId12" w:history="1">
        <w:r w:rsidRPr="00325E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iod@civitaschristiana.pl</w:t>
        </w:r>
      </w:hyperlink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CD71F93" w14:textId="0E3064A8" w:rsidR="003472BB" w:rsidRPr="00325EEF" w:rsidRDefault="003472BB" w:rsidP="00B711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podane przez Uczestnika </w:t>
      </w:r>
      <w:r w:rsidR="005A66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Konkursu, będą przetwarzane w 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celach związanym z uczestnictwem w Ogólnopolskim Konkursie Wiedzy Biblijnej</w:t>
      </w:r>
      <w:r w:rsidR="00787FC9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jak również identyfikacją Uczestników, czy rozpatrywaniem reklamacji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 podstawie </w:t>
      </w:r>
      <w:r w:rsidR="00787FC9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prawnie uzasadnionego interesu administratora rozumianego jako organizacja konkursu, rozpatrywanie reklamacji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rozpatrywania ewentualnych reklamacji związanych z realizacją ww. Konkursu (co stanowi </w:t>
      </w:r>
      <w:r w:rsidR="009B0C8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prawnie 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uzasadniony interes Organizatora), otrzymywania informacji o wydarzeniach organizowanych przez Organizatora (oraz ew. Fundacji „Civitas Christiana) na adres e-mail oraz nr telefonu (pod warunkiem wyrażenia stosownych </w:t>
      </w:r>
      <w:r w:rsidR="009B0C8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dobrowolnych 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zgód), wykorzystywania wizerunku w celach informacyjnych związanych z prowadzoną przez Organizatora działalnością statutową w formach: publikacji na stronie internetowej http://okwb.pl oraz do wszelkiego rodzaju promocji OKWB, a w odniesieniu do laureatów konkursu – także na potrzeby wydania nagrody oraz publikacji wyników Konkursu </w:t>
      </w:r>
      <w:r w:rsidR="009B0C8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(na podstawie zgody</w:t>
      </w:r>
      <w:r w:rsidR="00787FC9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 publikowania wizerunku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 odprowadzenia należnego podatku dochodowego (wymóg prawa wynikający z ustawy o podatku dochodowym od osób fizycznych)</w:t>
      </w:r>
    </w:p>
    <w:p w14:paraId="73E31E52" w14:textId="77777777" w:rsidR="003472BB" w:rsidRPr="00325EEF" w:rsidRDefault="003472BB" w:rsidP="00B711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laureatów Konkursu, przedstawicieli laureatów Konkursu oraz osób odbierających nagrody mogą być przekazane fundatorom nagród w celu dopełnienia wymogów formalnych związanych z otrzymaniem nagród.</w:t>
      </w:r>
    </w:p>
    <w:p w14:paraId="15B25DFD" w14:textId="77777777" w:rsidR="00B711E6" w:rsidRPr="00325EEF" w:rsidRDefault="003472BB" w:rsidP="00325EEF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 przetwarzania danych:</w:t>
      </w:r>
    </w:p>
    <w:p w14:paraId="47160437" w14:textId="77777777" w:rsidR="00B711E6" w:rsidRPr="00325EEF" w:rsidRDefault="003472BB" w:rsidP="00325EEF">
      <w:pPr>
        <w:numPr>
          <w:ilvl w:val="1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niezbędne do realizacji konkursu przetwarzane będą przez czas niezbędny do jego rozstrzygnięcia,</w:t>
      </w:r>
    </w:p>
    <w:p w14:paraId="30F714EA" w14:textId="77777777" w:rsidR="00B711E6" w:rsidRPr="00325EEF" w:rsidRDefault="003472BB" w:rsidP="00B711E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potrzebne do rozpatrzenia reklamacji związanych z realizacją konkursu będą wykorzystywane przez okres 30 dni od daty zakończenia konkursu,</w:t>
      </w:r>
    </w:p>
    <w:p w14:paraId="6E4C732B" w14:textId="77777777" w:rsidR="00B711E6" w:rsidRPr="00325EEF" w:rsidRDefault="003472BB" w:rsidP="00B711E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służące do przesyłania informacji od Administratora i/lub Fundacji „Civitas Christiana” będą wykorzystywane do czasu wycofania właściwej zgody,</w:t>
      </w:r>
    </w:p>
    <w:p w14:paraId="35D1202B" w14:textId="77777777" w:rsidR="00B711E6" w:rsidRPr="00325EEF" w:rsidRDefault="003472BB" w:rsidP="00B711E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wizerunek – stosownie do wyrażonej zgody i zgodnie z przepisami ustawy o prawie autorskim i prawach pokrewnych,</w:t>
      </w:r>
    </w:p>
    <w:p w14:paraId="4547027C" w14:textId="77777777" w:rsidR="00B711E6" w:rsidRPr="00325EEF" w:rsidRDefault="003472BB" w:rsidP="00B711E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potrzebne do wydania nagrody laureatom i publikacji wyników Konkursu – do czasu wydania nagrody / rozstrzygnięcia Konkursu,</w:t>
      </w:r>
    </w:p>
    <w:p w14:paraId="25F4E5CA" w14:textId="1E44824A" w:rsidR="003472BB" w:rsidRPr="00325EEF" w:rsidRDefault="003472BB" w:rsidP="00325EE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niezbędne do dopełnienia wymogów podatkowych – przez pięć lat liczonych od zakończenia roku obrachunkowego, w którym wytworzono stosowny dokument finansowy</w:t>
      </w:r>
    </w:p>
    <w:p w14:paraId="60060AD3" w14:textId="051AD070" w:rsidR="00325EEF" w:rsidRPr="00325EEF" w:rsidRDefault="003472BB" w:rsidP="00325EE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są ujawniane podmiotom udzielającym wsparcia Organizatorowi na zasadzie zleconych usług i zgodnie z zawartymi umowami powierzenia. W przypadku wyrażenia zgody na rzecz Fundacji „Civitas Christiana” dane będą udostępniane do ww. podmiotu. Dane osobowe laureatów Konkursu, przedstawicieli laureatów Konkursu </w:t>
      </w: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oraz osób odbierających nagrody mogą być przekazane fundatorom nagród w celu dopełnienia wymogów formalnych związanych z otrzymaniem nagród.</w:t>
      </w:r>
    </w:p>
    <w:p w14:paraId="4E240C45" w14:textId="77777777" w:rsidR="00B711E6" w:rsidRPr="00325EEF" w:rsidRDefault="003472BB" w:rsidP="00325EE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Osoby, których dane osobowe przetwarza Organizator, mają prawo do</w:t>
      </w:r>
      <w:r w:rsidR="00B711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D2311D2" w14:textId="77777777" w:rsidR="00B711E6" w:rsidRPr="00325EEF" w:rsidRDefault="003472BB" w:rsidP="00325EE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swoich danych oraz otrzymania ich kopii;</w:t>
      </w:r>
    </w:p>
    <w:p w14:paraId="73C41E8C" w14:textId="77777777" w:rsidR="00B711E6" w:rsidRPr="00325EEF" w:rsidRDefault="003472BB" w:rsidP="00B711E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żądania sprostowania (poprawienia) swoich danych, jeśli są błędne lub nieaktualne, </w:t>
      </w:r>
    </w:p>
    <w:p w14:paraId="3E6DEB56" w14:textId="77777777" w:rsidR="00B711E6" w:rsidRPr="00325EEF" w:rsidRDefault="003472BB" w:rsidP="00B711E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żądania ich usunięcia, w sytuacji, gdy przetwarzanie danych nie następuje w celu wywiązania się z obowiązku wynikającego z przepisu prawa lub w ramach sprawowania władzy publicznej;</w:t>
      </w:r>
    </w:p>
    <w:p w14:paraId="65D8E27D" w14:textId="77F257FD" w:rsidR="00B711E6" w:rsidRPr="00325EEF" w:rsidRDefault="003472BB" w:rsidP="00B711E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ograniczenia przetwarzania danych osobowych</w:t>
      </w:r>
      <w:r w:rsidR="009B0C8A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7268DF5" w14:textId="0B7C2F83" w:rsidR="009B0C8A" w:rsidRPr="00325EEF" w:rsidRDefault="009B0C8A" w:rsidP="00B711E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danych przetwarzanych na podstawie zgody – przeniesienia danych;</w:t>
      </w:r>
    </w:p>
    <w:p w14:paraId="055F062D" w14:textId="461319FD" w:rsidR="00B711E6" w:rsidRPr="00325EEF" w:rsidRDefault="003472BB" w:rsidP="00B711E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wniesienia sprzeciwu wobec przetwarzania danych, w przypadku, gdy przetwarzanie nie jest oparte na przesłance zgody osoby na przetwarzanie jej danych;</w:t>
      </w:r>
    </w:p>
    <w:p w14:paraId="5398E490" w14:textId="0C7F2945" w:rsidR="003472BB" w:rsidRPr="00325EEF" w:rsidRDefault="003472BB" w:rsidP="00325EEF">
      <w:pPr>
        <w:numPr>
          <w:ilvl w:val="1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wniesienia skargi do Prezesa UODO (na adres Urzędu Ochrony Danych Osobowych, ul. Stawki 2, 00-193 Warszawa).</w:t>
      </w:r>
    </w:p>
    <w:p w14:paraId="2EA3CC7F" w14:textId="77777777" w:rsidR="00B711E6" w:rsidRPr="00325EEF" w:rsidRDefault="00B711E6" w:rsidP="00325EE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Osoba, której dane osobowe są przetwarzane przez Organizatora na podstawie zgody w związku z Konkursem,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</w:p>
    <w:p w14:paraId="2B854513" w14:textId="77777777" w:rsidR="003472BB" w:rsidRPr="00325EEF" w:rsidRDefault="003472BB" w:rsidP="00B711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osobowych jest dobrowolne, ale konieczne do umożliwienia Organizatorowi zorganizowania Konkursu, powiadomienia laureatów o wynikach Konkursu i przyznaniu nagród oraz przetwarzaniem danych w związku z prowadzoną działalnością promocyjno – popularyzującą ideę Konkursu.</w:t>
      </w:r>
    </w:p>
    <w:p w14:paraId="4E1F6A3B" w14:textId="7F5ED7F2" w:rsidR="003472BB" w:rsidRPr="00325EEF" w:rsidRDefault="003472BB" w:rsidP="00B711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nie przetwarza danych osobowych Uczestników Konkursu, a także ich przedstawicieli ustawowych (w przypadku nieletnich Uczestników) w sposób zautomatyzowany.</w:t>
      </w:r>
      <w:r w:rsidR="00B711E6" w:rsidRPr="00325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 te nie podlegają profilowaniu. </w:t>
      </w:r>
    </w:p>
    <w:p w14:paraId="263B3646" w14:textId="77777777" w:rsidR="003472BB" w:rsidRPr="003472BB" w:rsidRDefault="003472BB" w:rsidP="00347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VI Postanowienia Końcowe </w:t>
      </w:r>
    </w:p>
    <w:p w14:paraId="489DD0EE" w14:textId="77777777" w:rsidR="003472BB" w:rsidRPr="003472BB" w:rsidRDefault="003472BB" w:rsidP="00347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sprawdzone testy na poszczególnych etapach Konkursu ma tylko Organizator.</w:t>
      </w:r>
    </w:p>
    <w:p w14:paraId="69650876" w14:textId="77777777" w:rsidR="003472BB" w:rsidRPr="003472BB" w:rsidRDefault="003472BB" w:rsidP="00347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na każdym etapie są ostateczne.</w:t>
      </w:r>
    </w:p>
    <w:p w14:paraId="64027413" w14:textId="77777777" w:rsidR="003472BB" w:rsidRPr="003472BB" w:rsidRDefault="003472BB" w:rsidP="00347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przesunięcia terminów Konkursu w każdym czasie oraz zastrzega sobie prawo zm</w:t>
      </w:r>
      <w:r w:rsidR="004D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iany regulaminu. Ewentualne aktualizacje 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073DE5">
        <w:rPr>
          <w:rFonts w:ascii="Times New Roman" w:eastAsia="Times New Roman" w:hAnsi="Times New Roman" w:cs="Times New Roman"/>
          <w:sz w:val="24"/>
          <w:szCs w:val="24"/>
          <w:lang w:eastAsia="pl-PL"/>
        </w:rPr>
        <w:t>ą umieszcza</w:t>
      </w: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 stronie internetowej </w:t>
      </w:r>
      <w:hyperlink r:id="rId13" w:history="1">
        <w:r w:rsidRPr="00347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www.okwb.pl</w:t>
        </w:r>
      </w:hyperlink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hyperlink r:id="rId14" w:history="1">
        <w:r w:rsidRPr="00347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2BFB9B" w14:textId="77777777" w:rsidR="003472BB" w:rsidRPr="003472BB" w:rsidRDefault="003472BB" w:rsidP="00347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informacje dotyczące Konkursu publikowane są na stronie: </w:t>
      </w:r>
      <w:hyperlink r:id="rId15" w:history="1">
        <w:r w:rsidRPr="00347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www.okwb.pl</w:t>
        </w:r>
      </w:hyperlink>
      <w:r w:rsidR="004D5F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</w:p>
    <w:p w14:paraId="2B604912" w14:textId="77777777" w:rsidR="00471E6A" w:rsidRDefault="00471E6A"/>
    <w:sectPr w:rsidR="00471E6A" w:rsidSect="007A0A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6E24" w14:textId="77777777" w:rsidR="00D44068" w:rsidRDefault="00D44068" w:rsidP="004D5F48">
      <w:pPr>
        <w:spacing w:after="0" w:line="240" w:lineRule="auto"/>
      </w:pPr>
      <w:r>
        <w:separator/>
      </w:r>
    </w:p>
  </w:endnote>
  <w:endnote w:type="continuationSeparator" w:id="0">
    <w:p w14:paraId="37F473D3" w14:textId="77777777" w:rsidR="00D44068" w:rsidRDefault="00D44068" w:rsidP="004D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3BE4" w14:textId="77777777" w:rsidR="00D44068" w:rsidRDefault="00D44068" w:rsidP="004D5F48">
      <w:pPr>
        <w:spacing w:after="0" w:line="240" w:lineRule="auto"/>
      </w:pPr>
      <w:r>
        <w:separator/>
      </w:r>
    </w:p>
  </w:footnote>
  <w:footnote w:type="continuationSeparator" w:id="0">
    <w:p w14:paraId="102E90CB" w14:textId="77777777" w:rsidR="00D44068" w:rsidRDefault="00D44068" w:rsidP="004D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33"/>
    <w:multiLevelType w:val="multilevel"/>
    <w:tmpl w:val="08A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3672A"/>
    <w:multiLevelType w:val="multilevel"/>
    <w:tmpl w:val="1E32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AB1"/>
    <w:multiLevelType w:val="multilevel"/>
    <w:tmpl w:val="F17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5120B"/>
    <w:multiLevelType w:val="multilevel"/>
    <w:tmpl w:val="F2F4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86D33"/>
    <w:multiLevelType w:val="multilevel"/>
    <w:tmpl w:val="2F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17C59"/>
    <w:multiLevelType w:val="multilevel"/>
    <w:tmpl w:val="7760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2D01"/>
    <w:multiLevelType w:val="multilevel"/>
    <w:tmpl w:val="93662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E4B20"/>
    <w:multiLevelType w:val="multilevel"/>
    <w:tmpl w:val="7A3C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74C9D"/>
    <w:multiLevelType w:val="multilevel"/>
    <w:tmpl w:val="EBF6F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650A9"/>
    <w:multiLevelType w:val="multilevel"/>
    <w:tmpl w:val="4FA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1"/>
    <w:rsid w:val="00073DE5"/>
    <w:rsid w:val="00111AD2"/>
    <w:rsid w:val="0021591A"/>
    <w:rsid w:val="0026409C"/>
    <w:rsid w:val="002752F9"/>
    <w:rsid w:val="00325EEF"/>
    <w:rsid w:val="003472BB"/>
    <w:rsid w:val="003A40EE"/>
    <w:rsid w:val="003E0EF3"/>
    <w:rsid w:val="00471E6A"/>
    <w:rsid w:val="004C3B16"/>
    <w:rsid w:val="004D5F48"/>
    <w:rsid w:val="00590B8B"/>
    <w:rsid w:val="005A66E6"/>
    <w:rsid w:val="005A7A72"/>
    <w:rsid w:val="00624293"/>
    <w:rsid w:val="00624F3B"/>
    <w:rsid w:val="0072138D"/>
    <w:rsid w:val="00785877"/>
    <w:rsid w:val="00787FC9"/>
    <w:rsid w:val="007A0A86"/>
    <w:rsid w:val="007F6CD9"/>
    <w:rsid w:val="0082625A"/>
    <w:rsid w:val="00832FB0"/>
    <w:rsid w:val="00837B48"/>
    <w:rsid w:val="008D026A"/>
    <w:rsid w:val="00975201"/>
    <w:rsid w:val="009B0C8A"/>
    <w:rsid w:val="00A36D72"/>
    <w:rsid w:val="00AA3E24"/>
    <w:rsid w:val="00B711E6"/>
    <w:rsid w:val="00BB78D7"/>
    <w:rsid w:val="00BD090F"/>
    <w:rsid w:val="00CB5BFA"/>
    <w:rsid w:val="00D002BE"/>
    <w:rsid w:val="00D33F35"/>
    <w:rsid w:val="00D44068"/>
    <w:rsid w:val="00D5071E"/>
    <w:rsid w:val="00D964D1"/>
    <w:rsid w:val="00DA1FCF"/>
    <w:rsid w:val="00DC0C83"/>
    <w:rsid w:val="00DC1FD1"/>
    <w:rsid w:val="00E009F7"/>
    <w:rsid w:val="00E3467B"/>
    <w:rsid w:val="00E548B7"/>
    <w:rsid w:val="00EE67FD"/>
    <w:rsid w:val="00F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5B0"/>
  <w15:chartTrackingRefBased/>
  <w15:docId w15:val="{3E5BB600-D771-42FD-95DA-0F47D10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2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2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48"/>
  </w:style>
  <w:style w:type="paragraph" w:styleId="Stopka">
    <w:name w:val="footer"/>
    <w:basedOn w:val="Normalny"/>
    <w:link w:val="StopkaZnak"/>
    <w:uiPriority w:val="99"/>
    <w:unhideWhenUsed/>
    <w:rsid w:val="004D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kwb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civitaschristian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kwb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kwb.pl" TargetMode="External"/><Relationship Id="rId10" Type="http://schemas.openxmlformats.org/officeDocument/2006/relationships/hyperlink" Target="http://www.okwb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kwb.pl/04regulam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AB6C07B6CC947ABFFD916BC61BE21" ma:contentTypeVersion="16" ma:contentTypeDescription="Utwórz nowy dokument." ma:contentTypeScope="" ma:versionID="56d932a199ef42e4f7238e901995cecd">
  <xsd:schema xmlns:xsd="http://www.w3.org/2001/XMLSchema" xmlns:xs="http://www.w3.org/2001/XMLSchema" xmlns:p="http://schemas.microsoft.com/office/2006/metadata/properties" xmlns:ns2="ef52570a-032d-4b4d-a4b7-7b196be33e68" xmlns:ns3="cfba2815-0669-4d91-8955-d9d7df9b9abb" targetNamespace="http://schemas.microsoft.com/office/2006/metadata/properties" ma:root="true" ma:fieldsID="c11e62d1542471ce9a47b3230bd0a797" ns2:_="" ns3:_="">
    <xsd:import namespace="ef52570a-032d-4b4d-a4b7-7b196be33e68"/>
    <xsd:import namespace="cfba2815-0669-4d91-8955-d9d7df9b9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570a-032d-4b4d-a4b7-7b196be33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e8c7324-c439-4a9e-b7bc-d2077a440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2815-0669-4d91-8955-d9d7df9b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fdb2fc-f09d-4c25-b573-c1e5a93e1696}" ma:internalName="TaxCatchAll" ma:showField="CatchAllData" ma:web="cfba2815-0669-4d91-8955-d9d7df9b9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a2815-0669-4d91-8955-d9d7df9b9abb" xsi:nil="true"/>
    <lcf76f155ced4ddcb4097134ff3c332f xmlns="ef52570a-032d-4b4d-a4b7-7b196be33e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17EDB-6188-46C6-BE99-89E5E4FA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2570a-032d-4b4d-a4b7-7b196be33e68"/>
    <ds:schemaRef ds:uri="cfba2815-0669-4d91-8955-d9d7df9b9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A3CB6-3580-4371-9CDE-FFAA7C46E8D9}">
  <ds:schemaRefs>
    <ds:schemaRef ds:uri="http://schemas.microsoft.com/office/2006/metadata/properties"/>
    <ds:schemaRef ds:uri="http://schemas.microsoft.com/office/infopath/2007/PartnerControls"/>
    <ds:schemaRef ds:uri="cfba2815-0669-4d91-8955-d9d7df9b9abb"/>
    <ds:schemaRef ds:uri="ef52570a-032d-4b4d-a4b7-7b196be33e68"/>
  </ds:schemaRefs>
</ds:datastoreItem>
</file>

<file path=customXml/itemProps3.xml><?xml version="1.0" encoding="utf-8"?>
<ds:datastoreItem xmlns:ds="http://schemas.openxmlformats.org/officeDocument/2006/customXml" ds:itemID="{13F67806-6418-465D-80D0-A84DC7608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b.zembrzycka</dc:creator>
  <cp:keywords/>
  <dc:description/>
  <cp:lastModifiedBy>b.kubicka</cp:lastModifiedBy>
  <cp:revision>4</cp:revision>
  <cp:lastPrinted>2022-07-14T12:08:00Z</cp:lastPrinted>
  <dcterms:created xsi:type="dcterms:W3CDTF">2022-07-14T09:50:00Z</dcterms:created>
  <dcterms:modified xsi:type="dcterms:W3CDTF">2022-07-14T12:44:00Z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0x010100FE2AB6C07B6CC947ABFFD916BC61BE21</vt:lpwstr>
  </property>
</Properties>
</file>