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A6" w:rsidRPr="00235230" w:rsidRDefault="004A72A6">
      <w:pPr>
        <w:rPr>
          <w:rFonts w:ascii="Times New Roman" w:hAnsi="Times New Roman" w:cs="Times New Roman"/>
          <w:b/>
          <w:sz w:val="26"/>
          <w:szCs w:val="26"/>
        </w:rPr>
      </w:pPr>
      <w:r w:rsidRPr="00235230">
        <w:rPr>
          <w:rFonts w:ascii="Times New Roman" w:hAnsi="Times New Roman" w:cs="Times New Roman"/>
          <w:b/>
          <w:sz w:val="26"/>
          <w:szCs w:val="26"/>
        </w:rPr>
        <w:t xml:space="preserve">Konspekt katechezy – lekcja otwarta w Gimnazjum nr 1 w Koluszkach </w:t>
      </w:r>
      <w:r w:rsidR="005E2C57" w:rsidRPr="00235230">
        <w:rPr>
          <w:rFonts w:ascii="Times New Roman" w:hAnsi="Times New Roman" w:cs="Times New Roman"/>
          <w:b/>
          <w:sz w:val="26"/>
          <w:szCs w:val="26"/>
        </w:rPr>
        <w:t>(klasa III c)</w:t>
      </w:r>
    </w:p>
    <w:p w:rsidR="004A72A6" w:rsidRPr="00235230" w:rsidRDefault="004A72A6">
      <w:pPr>
        <w:rPr>
          <w:rFonts w:ascii="Times New Roman" w:hAnsi="Times New Roman" w:cs="Times New Roman"/>
          <w:sz w:val="26"/>
          <w:szCs w:val="26"/>
        </w:rPr>
      </w:pPr>
    </w:p>
    <w:p w:rsidR="000F5049" w:rsidRPr="00235230" w:rsidRDefault="00965E06">
      <w:pPr>
        <w:rPr>
          <w:rFonts w:ascii="Times New Roman" w:hAnsi="Times New Roman" w:cs="Times New Roman"/>
          <w:sz w:val="26"/>
          <w:szCs w:val="26"/>
          <w:u w:val="single"/>
        </w:rPr>
      </w:pPr>
      <w:r w:rsidRPr="00235230">
        <w:rPr>
          <w:rFonts w:ascii="Times New Roman" w:hAnsi="Times New Roman" w:cs="Times New Roman"/>
          <w:sz w:val="26"/>
          <w:szCs w:val="26"/>
          <w:u w:val="single"/>
        </w:rPr>
        <w:t xml:space="preserve">T: </w:t>
      </w:r>
      <w:r w:rsidRPr="00235230">
        <w:rPr>
          <w:rFonts w:ascii="Times New Roman" w:hAnsi="Times New Roman" w:cs="Times New Roman"/>
          <w:b/>
          <w:sz w:val="26"/>
          <w:szCs w:val="26"/>
          <w:u w:val="single"/>
        </w:rPr>
        <w:t>Narodziny nowego życia</w:t>
      </w:r>
      <w:r w:rsidRPr="00235230">
        <w:rPr>
          <w:rFonts w:ascii="Times New Roman" w:hAnsi="Times New Roman" w:cs="Times New Roman"/>
          <w:sz w:val="26"/>
          <w:szCs w:val="26"/>
          <w:u w:val="single"/>
        </w:rPr>
        <w:t xml:space="preserve"> </w:t>
      </w:r>
    </w:p>
    <w:p w:rsidR="00965E06" w:rsidRPr="00235230" w:rsidRDefault="00965E06">
      <w:pPr>
        <w:rPr>
          <w:rFonts w:ascii="Times New Roman" w:hAnsi="Times New Roman" w:cs="Times New Roman"/>
          <w:sz w:val="26"/>
          <w:szCs w:val="26"/>
        </w:rPr>
      </w:pPr>
    </w:p>
    <w:p w:rsidR="00965E06" w:rsidRPr="00235230" w:rsidRDefault="00965E06" w:rsidP="00965E06">
      <w:pPr>
        <w:pStyle w:val="Akapitzlist"/>
        <w:numPr>
          <w:ilvl w:val="0"/>
          <w:numId w:val="1"/>
        </w:numPr>
        <w:rPr>
          <w:rFonts w:ascii="Times New Roman" w:hAnsi="Times New Roman" w:cs="Times New Roman"/>
          <w:sz w:val="26"/>
          <w:szCs w:val="26"/>
        </w:rPr>
      </w:pPr>
      <w:r w:rsidRPr="00235230">
        <w:rPr>
          <w:rFonts w:ascii="Times New Roman" w:hAnsi="Times New Roman" w:cs="Times New Roman"/>
          <w:b/>
          <w:sz w:val="26"/>
          <w:szCs w:val="26"/>
        </w:rPr>
        <w:t>Cel ogólny</w:t>
      </w:r>
      <w:r w:rsidRPr="00235230">
        <w:rPr>
          <w:rFonts w:ascii="Times New Roman" w:hAnsi="Times New Roman" w:cs="Times New Roman"/>
          <w:sz w:val="26"/>
          <w:szCs w:val="26"/>
        </w:rPr>
        <w:t xml:space="preserve"> – </w:t>
      </w:r>
      <w:r w:rsidR="00B250BE" w:rsidRPr="00235230">
        <w:rPr>
          <w:rFonts w:ascii="Times New Roman" w:hAnsi="Times New Roman" w:cs="Times New Roman"/>
          <w:sz w:val="26"/>
          <w:szCs w:val="26"/>
        </w:rPr>
        <w:t>ukazanie</w:t>
      </w:r>
      <w:r w:rsidRPr="00235230">
        <w:rPr>
          <w:rFonts w:ascii="Times New Roman" w:hAnsi="Times New Roman" w:cs="Times New Roman"/>
          <w:sz w:val="26"/>
          <w:szCs w:val="26"/>
        </w:rPr>
        <w:t xml:space="preserve"> dziecka jako daru Boga i owocu miłości </w:t>
      </w:r>
      <w:r w:rsidR="00B250BE" w:rsidRPr="00235230">
        <w:rPr>
          <w:rFonts w:ascii="Times New Roman" w:hAnsi="Times New Roman" w:cs="Times New Roman"/>
          <w:sz w:val="26"/>
          <w:szCs w:val="26"/>
        </w:rPr>
        <w:t xml:space="preserve">małżeńskiej </w:t>
      </w:r>
    </w:p>
    <w:p w:rsidR="00965E06" w:rsidRPr="00235230" w:rsidRDefault="00965E06" w:rsidP="00965E06">
      <w:pPr>
        <w:pStyle w:val="Akapitzlist"/>
        <w:numPr>
          <w:ilvl w:val="0"/>
          <w:numId w:val="1"/>
        </w:numPr>
        <w:rPr>
          <w:rFonts w:ascii="Times New Roman" w:hAnsi="Times New Roman" w:cs="Times New Roman"/>
          <w:sz w:val="26"/>
          <w:szCs w:val="26"/>
        </w:rPr>
      </w:pPr>
      <w:r w:rsidRPr="00235230">
        <w:rPr>
          <w:rFonts w:ascii="Times New Roman" w:hAnsi="Times New Roman" w:cs="Times New Roman"/>
          <w:b/>
          <w:sz w:val="26"/>
          <w:szCs w:val="26"/>
        </w:rPr>
        <w:t>Cele szczegółowe</w:t>
      </w:r>
      <w:r w:rsidRPr="00235230">
        <w:rPr>
          <w:rFonts w:ascii="Times New Roman" w:hAnsi="Times New Roman" w:cs="Times New Roman"/>
          <w:sz w:val="26"/>
          <w:szCs w:val="26"/>
        </w:rPr>
        <w:t xml:space="preserve">: </w:t>
      </w:r>
    </w:p>
    <w:p w:rsidR="00965E06" w:rsidRPr="00235230" w:rsidRDefault="00965E06" w:rsidP="00170DC0">
      <w:pPr>
        <w:pStyle w:val="Akapitzlist"/>
        <w:numPr>
          <w:ilvl w:val="0"/>
          <w:numId w:val="2"/>
        </w:numPr>
        <w:rPr>
          <w:rFonts w:ascii="Times New Roman" w:hAnsi="Times New Roman" w:cs="Times New Roman"/>
          <w:sz w:val="26"/>
          <w:szCs w:val="26"/>
        </w:rPr>
      </w:pPr>
      <w:r w:rsidRPr="00235230">
        <w:rPr>
          <w:rFonts w:ascii="Times New Roman" w:hAnsi="Times New Roman" w:cs="Times New Roman"/>
          <w:sz w:val="26"/>
          <w:szCs w:val="26"/>
        </w:rPr>
        <w:t xml:space="preserve">Poznajemy nauczanie </w:t>
      </w:r>
      <w:r w:rsidR="00170DC0" w:rsidRPr="00235230">
        <w:rPr>
          <w:rFonts w:ascii="Times New Roman" w:hAnsi="Times New Roman" w:cs="Times New Roman"/>
          <w:sz w:val="26"/>
          <w:szCs w:val="26"/>
        </w:rPr>
        <w:t xml:space="preserve">Kościoła </w:t>
      </w:r>
      <w:r w:rsidR="00932149" w:rsidRPr="00235230">
        <w:rPr>
          <w:rFonts w:ascii="Times New Roman" w:hAnsi="Times New Roman" w:cs="Times New Roman"/>
          <w:sz w:val="26"/>
          <w:szCs w:val="26"/>
        </w:rPr>
        <w:t xml:space="preserve">na </w:t>
      </w:r>
      <w:r w:rsidRPr="00235230">
        <w:rPr>
          <w:rFonts w:ascii="Times New Roman" w:hAnsi="Times New Roman" w:cs="Times New Roman"/>
          <w:sz w:val="26"/>
          <w:szCs w:val="26"/>
        </w:rPr>
        <w:t>temat dzieci (Ew</w:t>
      </w:r>
      <w:r w:rsidR="00B250BE" w:rsidRPr="00235230">
        <w:rPr>
          <w:rFonts w:ascii="Times New Roman" w:hAnsi="Times New Roman" w:cs="Times New Roman"/>
          <w:sz w:val="26"/>
          <w:szCs w:val="26"/>
        </w:rPr>
        <w:t>angelia</w:t>
      </w:r>
      <w:r w:rsidR="00170DC0" w:rsidRPr="00235230">
        <w:rPr>
          <w:rFonts w:ascii="Times New Roman" w:hAnsi="Times New Roman" w:cs="Times New Roman"/>
          <w:sz w:val="26"/>
          <w:szCs w:val="26"/>
        </w:rPr>
        <w:t xml:space="preserve">, </w:t>
      </w:r>
      <w:r w:rsidR="00932149" w:rsidRPr="00235230">
        <w:rPr>
          <w:rFonts w:ascii="Times New Roman" w:hAnsi="Times New Roman" w:cs="Times New Roman"/>
          <w:sz w:val="26"/>
          <w:szCs w:val="26"/>
        </w:rPr>
        <w:t>KKK</w:t>
      </w:r>
      <w:r w:rsidR="00170DC0" w:rsidRPr="00235230">
        <w:rPr>
          <w:rFonts w:ascii="Times New Roman" w:hAnsi="Times New Roman" w:cs="Times New Roman"/>
          <w:sz w:val="26"/>
          <w:szCs w:val="26"/>
        </w:rPr>
        <w:t xml:space="preserve"> </w:t>
      </w:r>
      <w:bookmarkStart w:id="0" w:name="_GoBack"/>
      <w:bookmarkEnd w:id="0"/>
      <w:r w:rsidR="00170DC0" w:rsidRPr="00235230">
        <w:rPr>
          <w:rFonts w:ascii="Times New Roman" w:hAnsi="Times New Roman" w:cs="Times New Roman"/>
          <w:sz w:val="26"/>
          <w:szCs w:val="26"/>
        </w:rPr>
        <w:t xml:space="preserve">i </w:t>
      </w:r>
      <w:r w:rsidRPr="00235230">
        <w:rPr>
          <w:rFonts w:ascii="Times New Roman" w:hAnsi="Times New Roman" w:cs="Times New Roman"/>
          <w:i/>
          <w:sz w:val="26"/>
          <w:szCs w:val="26"/>
        </w:rPr>
        <w:t xml:space="preserve">Familiaris </w:t>
      </w:r>
      <w:proofErr w:type="spellStart"/>
      <w:r w:rsidRPr="00235230">
        <w:rPr>
          <w:rFonts w:ascii="Times New Roman" w:hAnsi="Times New Roman" w:cs="Times New Roman"/>
          <w:i/>
          <w:sz w:val="26"/>
          <w:szCs w:val="26"/>
        </w:rPr>
        <w:t>consortio</w:t>
      </w:r>
      <w:proofErr w:type="spellEnd"/>
      <w:r w:rsidR="00170DC0" w:rsidRPr="00235230">
        <w:rPr>
          <w:rFonts w:ascii="Times New Roman" w:hAnsi="Times New Roman" w:cs="Times New Roman"/>
          <w:sz w:val="26"/>
          <w:szCs w:val="26"/>
        </w:rPr>
        <w:t>)</w:t>
      </w:r>
    </w:p>
    <w:p w:rsidR="00170DC0" w:rsidRPr="00235230" w:rsidRDefault="00B93C7B" w:rsidP="00170DC0">
      <w:pPr>
        <w:pStyle w:val="Akapitzlist"/>
        <w:numPr>
          <w:ilvl w:val="0"/>
          <w:numId w:val="2"/>
        </w:numPr>
        <w:rPr>
          <w:rFonts w:ascii="Times New Roman" w:hAnsi="Times New Roman" w:cs="Times New Roman"/>
          <w:i/>
          <w:sz w:val="26"/>
          <w:szCs w:val="26"/>
        </w:rPr>
      </w:pPr>
      <w:r w:rsidRPr="00235230">
        <w:rPr>
          <w:rFonts w:ascii="Times New Roman" w:hAnsi="Times New Roman" w:cs="Times New Roman"/>
          <w:sz w:val="26"/>
          <w:szCs w:val="26"/>
        </w:rPr>
        <w:t xml:space="preserve"> Omawiamy </w:t>
      </w:r>
      <w:r w:rsidR="004044D8" w:rsidRPr="00235230">
        <w:rPr>
          <w:rFonts w:ascii="Times New Roman" w:hAnsi="Times New Roman" w:cs="Times New Roman"/>
          <w:sz w:val="26"/>
          <w:szCs w:val="26"/>
        </w:rPr>
        <w:t xml:space="preserve">tekst: </w:t>
      </w:r>
      <w:r w:rsidRPr="00235230">
        <w:rPr>
          <w:rFonts w:ascii="Times New Roman" w:hAnsi="Times New Roman" w:cs="Times New Roman"/>
          <w:sz w:val="26"/>
          <w:szCs w:val="26"/>
        </w:rPr>
        <w:t>„</w:t>
      </w:r>
      <w:r w:rsidR="004044D8" w:rsidRPr="00235230">
        <w:rPr>
          <w:rFonts w:ascii="Times New Roman" w:hAnsi="Times New Roman" w:cs="Times New Roman"/>
          <w:sz w:val="26"/>
          <w:szCs w:val="26"/>
        </w:rPr>
        <w:t>Cud miłości oczekiwanej</w:t>
      </w:r>
      <w:r w:rsidRPr="00235230">
        <w:rPr>
          <w:rFonts w:ascii="Times New Roman" w:hAnsi="Times New Roman" w:cs="Times New Roman"/>
          <w:sz w:val="26"/>
          <w:szCs w:val="26"/>
        </w:rPr>
        <w:t>”</w:t>
      </w:r>
      <w:r w:rsidR="004044D8" w:rsidRPr="00235230">
        <w:rPr>
          <w:rFonts w:ascii="Times New Roman" w:hAnsi="Times New Roman" w:cs="Times New Roman"/>
          <w:sz w:val="26"/>
          <w:szCs w:val="26"/>
        </w:rPr>
        <w:t xml:space="preserve"> </w:t>
      </w:r>
      <w:r w:rsidRPr="00235230">
        <w:rPr>
          <w:rFonts w:ascii="Times New Roman" w:hAnsi="Times New Roman" w:cs="Times New Roman"/>
          <w:sz w:val="26"/>
          <w:szCs w:val="26"/>
        </w:rPr>
        <w:t>oraz</w:t>
      </w:r>
      <w:r w:rsidR="004044D8" w:rsidRPr="00235230">
        <w:rPr>
          <w:rFonts w:ascii="Times New Roman" w:hAnsi="Times New Roman" w:cs="Times New Roman"/>
          <w:sz w:val="26"/>
          <w:szCs w:val="26"/>
        </w:rPr>
        <w:t xml:space="preserve"> nauczanie św. Jana Pawła II</w:t>
      </w:r>
      <w:r w:rsidRPr="00235230">
        <w:rPr>
          <w:rFonts w:ascii="Times New Roman" w:hAnsi="Times New Roman" w:cs="Times New Roman"/>
          <w:sz w:val="26"/>
          <w:szCs w:val="26"/>
        </w:rPr>
        <w:t xml:space="preserve"> dotyczące narodzin dziecka</w:t>
      </w:r>
    </w:p>
    <w:p w:rsidR="003F2B57" w:rsidRPr="00235230" w:rsidRDefault="0010180E" w:rsidP="003F2B57">
      <w:pPr>
        <w:pStyle w:val="Akapitzlist"/>
        <w:numPr>
          <w:ilvl w:val="0"/>
          <w:numId w:val="2"/>
        </w:numPr>
        <w:rPr>
          <w:rFonts w:ascii="Times New Roman" w:hAnsi="Times New Roman" w:cs="Times New Roman"/>
          <w:sz w:val="26"/>
          <w:szCs w:val="26"/>
        </w:rPr>
      </w:pPr>
      <w:r w:rsidRPr="00235230">
        <w:rPr>
          <w:rFonts w:ascii="Times New Roman" w:hAnsi="Times New Roman" w:cs="Times New Roman"/>
          <w:sz w:val="26"/>
          <w:szCs w:val="26"/>
        </w:rPr>
        <w:t>Określamy zadania matki i ojca</w:t>
      </w:r>
      <w:r w:rsidR="00B93C7B" w:rsidRPr="00235230">
        <w:rPr>
          <w:rFonts w:ascii="Times New Roman" w:hAnsi="Times New Roman" w:cs="Times New Roman"/>
          <w:sz w:val="26"/>
          <w:szCs w:val="26"/>
        </w:rPr>
        <w:t xml:space="preserve"> </w:t>
      </w:r>
    </w:p>
    <w:p w:rsidR="003F2B57" w:rsidRPr="00235230" w:rsidRDefault="003F2B57" w:rsidP="003F2B57">
      <w:pPr>
        <w:pStyle w:val="Tekstpodstawowy"/>
        <w:jc w:val="left"/>
        <w:rPr>
          <w:sz w:val="24"/>
        </w:rPr>
      </w:pPr>
    </w:p>
    <w:p w:rsidR="004B353A" w:rsidRPr="00235230" w:rsidRDefault="004B353A" w:rsidP="005735D7">
      <w:pPr>
        <w:pStyle w:val="Tekstpodstawowy"/>
        <w:spacing w:line="276" w:lineRule="auto"/>
        <w:jc w:val="left"/>
        <w:rPr>
          <w:rFonts w:eastAsiaTheme="minorHAnsi"/>
          <w:color w:val="auto"/>
          <w:sz w:val="26"/>
          <w:szCs w:val="26"/>
          <w:lang w:eastAsia="en-US"/>
        </w:rPr>
      </w:pPr>
      <w:r w:rsidRPr="00235230">
        <w:rPr>
          <w:rFonts w:eastAsiaTheme="minorHAnsi"/>
          <w:color w:val="auto"/>
          <w:sz w:val="26"/>
          <w:szCs w:val="26"/>
          <w:lang w:eastAsia="en-US"/>
        </w:rPr>
        <w:t>Metody</w:t>
      </w:r>
      <w:r w:rsidR="00B250BE" w:rsidRPr="00235230">
        <w:rPr>
          <w:rFonts w:eastAsiaTheme="minorHAnsi"/>
          <w:color w:val="auto"/>
          <w:sz w:val="26"/>
          <w:szCs w:val="26"/>
          <w:lang w:eastAsia="en-US"/>
        </w:rPr>
        <w:t>:</w:t>
      </w:r>
      <w:r w:rsidRPr="00235230">
        <w:rPr>
          <w:rFonts w:eastAsiaTheme="minorHAnsi"/>
          <w:color w:val="auto"/>
          <w:sz w:val="26"/>
          <w:szCs w:val="26"/>
          <w:lang w:eastAsia="en-US"/>
        </w:rPr>
        <w:t xml:space="preserve"> </w:t>
      </w:r>
    </w:p>
    <w:p w:rsidR="004B353A" w:rsidRPr="00235230" w:rsidRDefault="004B353A"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Praca z tekstem</w:t>
      </w:r>
    </w:p>
    <w:p w:rsidR="004B353A" w:rsidRPr="00235230" w:rsidRDefault="004B353A"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Burza mózgów</w:t>
      </w:r>
    </w:p>
    <w:p w:rsidR="004B353A" w:rsidRPr="00235230" w:rsidRDefault="004B353A" w:rsidP="005735D7">
      <w:pPr>
        <w:pStyle w:val="Tekstpodstawowy"/>
        <w:spacing w:line="276" w:lineRule="auto"/>
        <w:ind w:left="1004"/>
        <w:rPr>
          <w:rFonts w:eastAsiaTheme="minorHAnsi"/>
          <w:color w:val="auto"/>
          <w:sz w:val="26"/>
          <w:szCs w:val="26"/>
          <w:lang w:eastAsia="en-US"/>
        </w:rPr>
      </w:pPr>
    </w:p>
    <w:p w:rsidR="004B353A" w:rsidRPr="00235230" w:rsidRDefault="00B250BE" w:rsidP="005735D7">
      <w:pPr>
        <w:pStyle w:val="Tekstpodstawowy"/>
        <w:spacing w:line="276" w:lineRule="auto"/>
        <w:jc w:val="left"/>
        <w:rPr>
          <w:rFonts w:eastAsiaTheme="minorHAnsi"/>
          <w:color w:val="auto"/>
          <w:sz w:val="26"/>
          <w:szCs w:val="26"/>
          <w:lang w:eastAsia="en-US"/>
        </w:rPr>
      </w:pPr>
      <w:r w:rsidRPr="00235230">
        <w:rPr>
          <w:rFonts w:eastAsiaTheme="minorHAnsi"/>
          <w:color w:val="auto"/>
          <w:sz w:val="26"/>
          <w:szCs w:val="26"/>
          <w:lang w:eastAsia="en-US"/>
        </w:rPr>
        <w:t>F</w:t>
      </w:r>
      <w:r w:rsidR="004B353A" w:rsidRPr="00235230">
        <w:rPr>
          <w:rFonts w:eastAsiaTheme="minorHAnsi"/>
          <w:color w:val="auto"/>
          <w:sz w:val="26"/>
          <w:szCs w:val="26"/>
          <w:lang w:eastAsia="en-US"/>
        </w:rPr>
        <w:t>ormy pracy uczniów</w:t>
      </w:r>
      <w:r w:rsidRPr="00235230">
        <w:rPr>
          <w:rFonts w:eastAsiaTheme="minorHAnsi"/>
          <w:color w:val="auto"/>
          <w:sz w:val="26"/>
          <w:szCs w:val="26"/>
          <w:lang w:eastAsia="en-US"/>
        </w:rPr>
        <w:t>:</w:t>
      </w:r>
      <w:r w:rsidR="004B353A" w:rsidRPr="00235230">
        <w:rPr>
          <w:rFonts w:eastAsiaTheme="minorHAnsi"/>
          <w:color w:val="auto"/>
          <w:sz w:val="26"/>
          <w:szCs w:val="26"/>
          <w:lang w:eastAsia="en-US"/>
        </w:rPr>
        <w:t xml:space="preserve"> </w:t>
      </w:r>
    </w:p>
    <w:p w:rsidR="004B353A" w:rsidRPr="00235230" w:rsidRDefault="004B353A"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 xml:space="preserve">Indywidualna </w:t>
      </w:r>
      <w:r w:rsidR="00B250BE" w:rsidRPr="00235230">
        <w:rPr>
          <w:rFonts w:eastAsiaTheme="minorHAnsi"/>
          <w:color w:val="auto"/>
          <w:sz w:val="26"/>
          <w:szCs w:val="26"/>
          <w:lang w:eastAsia="en-US"/>
        </w:rPr>
        <w:t xml:space="preserve">praca ucznia </w:t>
      </w:r>
    </w:p>
    <w:p w:rsidR="004B353A" w:rsidRPr="00235230" w:rsidRDefault="004B353A"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 xml:space="preserve">Zbiorowa </w:t>
      </w:r>
      <w:r w:rsidR="00B250BE" w:rsidRPr="00235230">
        <w:rPr>
          <w:rFonts w:eastAsiaTheme="minorHAnsi"/>
          <w:color w:val="auto"/>
          <w:sz w:val="26"/>
          <w:szCs w:val="26"/>
          <w:lang w:eastAsia="en-US"/>
        </w:rPr>
        <w:t xml:space="preserve">(wszyscy uczniowie) </w:t>
      </w:r>
    </w:p>
    <w:p w:rsidR="00B250BE" w:rsidRPr="00235230" w:rsidRDefault="00B250BE" w:rsidP="00B250BE">
      <w:pPr>
        <w:pStyle w:val="Tekstpodstawowy"/>
        <w:spacing w:line="276" w:lineRule="auto"/>
        <w:ind w:left="1004"/>
        <w:rPr>
          <w:rFonts w:eastAsiaTheme="minorHAnsi"/>
          <w:color w:val="auto"/>
          <w:sz w:val="26"/>
          <w:szCs w:val="26"/>
          <w:lang w:eastAsia="en-US"/>
        </w:rPr>
      </w:pPr>
    </w:p>
    <w:p w:rsidR="004B353A" w:rsidRPr="00235230" w:rsidRDefault="004B353A" w:rsidP="005735D7">
      <w:pPr>
        <w:pStyle w:val="Tekstpodstawowy"/>
        <w:spacing w:line="276" w:lineRule="auto"/>
        <w:rPr>
          <w:rFonts w:eastAsiaTheme="minorHAnsi"/>
          <w:color w:val="auto"/>
          <w:sz w:val="26"/>
          <w:szCs w:val="26"/>
          <w:lang w:eastAsia="en-US"/>
        </w:rPr>
      </w:pPr>
      <w:r w:rsidRPr="00235230">
        <w:rPr>
          <w:rFonts w:eastAsiaTheme="minorHAnsi"/>
          <w:color w:val="auto"/>
          <w:sz w:val="26"/>
          <w:szCs w:val="26"/>
          <w:lang w:eastAsia="en-US"/>
        </w:rPr>
        <w:t>Środki i pomoce dydaktyczne:</w:t>
      </w:r>
    </w:p>
    <w:p w:rsidR="004B353A" w:rsidRPr="00235230" w:rsidRDefault="00B250BE"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 xml:space="preserve">Podręcznik religii rzymskokatolickiej </w:t>
      </w:r>
    </w:p>
    <w:p w:rsidR="00B250BE" w:rsidRPr="00235230" w:rsidRDefault="00B250BE"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 xml:space="preserve">Fragment opracowania o nauczaniu św. Jana Pawła </w:t>
      </w:r>
    </w:p>
    <w:p w:rsidR="004B353A" w:rsidRPr="00235230" w:rsidRDefault="006A2386"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T</w:t>
      </w:r>
      <w:r w:rsidR="00B250BE" w:rsidRPr="00235230">
        <w:rPr>
          <w:rFonts w:eastAsiaTheme="minorHAnsi"/>
          <w:color w:val="auto"/>
          <w:sz w:val="26"/>
          <w:szCs w:val="26"/>
          <w:lang w:eastAsia="en-US"/>
        </w:rPr>
        <w:t>ablica</w:t>
      </w:r>
      <w:r w:rsidR="00B27056" w:rsidRPr="00235230">
        <w:rPr>
          <w:rFonts w:eastAsiaTheme="minorHAnsi"/>
          <w:color w:val="auto"/>
          <w:sz w:val="26"/>
          <w:szCs w:val="26"/>
          <w:lang w:eastAsia="en-US"/>
        </w:rPr>
        <w:t xml:space="preserve"> multimedialna </w:t>
      </w:r>
    </w:p>
    <w:p w:rsidR="00B250BE" w:rsidRPr="00235230" w:rsidRDefault="00B250BE" w:rsidP="005735D7">
      <w:pPr>
        <w:pStyle w:val="Tekstpodstawowy"/>
        <w:numPr>
          <w:ilvl w:val="0"/>
          <w:numId w:val="6"/>
        </w:numPr>
        <w:spacing w:line="276" w:lineRule="auto"/>
        <w:rPr>
          <w:rFonts w:eastAsiaTheme="minorHAnsi"/>
          <w:color w:val="auto"/>
          <w:sz w:val="26"/>
          <w:szCs w:val="26"/>
          <w:lang w:eastAsia="en-US"/>
        </w:rPr>
      </w:pPr>
      <w:r w:rsidRPr="00235230">
        <w:rPr>
          <w:rFonts w:eastAsiaTheme="minorHAnsi"/>
          <w:color w:val="auto"/>
          <w:sz w:val="26"/>
          <w:szCs w:val="26"/>
          <w:lang w:eastAsia="en-US"/>
        </w:rPr>
        <w:t xml:space="preserve">Internet </w:t>
      </w:r>
    </w:p>
    <w:p w:rsidR="003F2B57" w:rsidRPr="00235230" w:rsidRDefault="003F2B57" w:rsidP="003F2B57">
      <w:pPr>
        <w:pStyle w:val="Tekstpodstawowy"/>
        <w:spacing w:line="360" w:lineRule="auto"/>
        <w:rPr>
          <w:sz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52"/>
        <w:gridCol w:w="3827"/>
        <w:gridCol w:w="1985"/>
        <w:gridCol w:w="1701"/>
      </w:tblGrid>
      <w:tr w:rsidR="00B250BE" w:rsidRPr="00235230" w:rsidTr="007B7F00">
        <w:trPr>
          <w:trHeight w:val="737"/>
        </w:trPr>
        <w:tc>
          <w:tcPr>
            <w:tcW w:w="2552" w:type="dxa"/>
            <w:vAlign w:val="center"/>
          </w:tcPr>
          <w:p w:rsidR="00B250BE" w:rsidRPr="00235230" w:rsidRDefault="00B250BE" w:rsidP="00BF65E8">
            <w:pPr>
              <w:jc w:val="center"/>
              <w:rPr>
                <w:rFonts w:ascii="Times New Roman" w:hAnsi="Times New Roman" w:cs="Times New Roman"/>
                <w:b/>
                <w:sz w:val="26"/>
                <w:szCs w:val="26"/>
              </w:rPr>
            </w:pPr>
            <w:r w:rsidRPr="00235230">
              <w:rPr>
                <w:rFonts w:ascii="Times New Roman" w:hAnsi="Times New Roman" w:cs="Times New Roman"/>
                <w:sz w:val="26"/>
                <w:szCs w:val="26"/>
              </w:rPr>
              <w:lastRenderedPageBreak/>
              <w:br w:type="page"/>
            </w:r>
            <w:r w:rsidRPr="00235230">
              <w:rPr>
                <w:rFonts w:ascii="Times New Roman" w:hAnsi="Times New Roman" w:cs="Times New Roman"/>
                <w:sz w:val="26"/>
                <w:szCs w:val="26"/>
              </w:rPr>
              <w:br w:type="page"/>
            </w:r>
            <w:r w:rsidRPr="00235230">
              <w:rPr>
                <w:rFonts w:ascii="Times New Roman" w:hAnsi="Times New Roman" w:cs="Times New Roman"/>
                <w:b/>
                <w:sz w:val="26"/>
                <w:szCs w:val="26"/>
              </w:rPr>
              <w:t>Przebieg zajęć</w:t>
            </w:r>
          </w:p>
        </w:tc>
        <w:tc>
          <w:tcPr>
            <w:tcW w:w="3827" w:type="dxa"/>
            <w:vAlign w:val="center"/>
          </w:tcPr>
          <w:p w:rsidR="00B250BE" w:rsidRPr="00235230" w:rsidRDefault="00B250BE" w:rsidP="00BF65E8">
            <w:pPr>
              <w:jc w:val="center"/>
              <w:rPr>
                <w:rFonts w:ascii="Times New Roman" w:hAnsi="Times New Roman" w:cs="Times New Roman"/>
                <w:b/>
                <w:sz w:val="26"/>
                <w:szCs w:val="26"/>
              </w:rPr>
            </w:pPr>
            <w:r w:rsidRPr="00235230">
              <w:rPr>
                <w:rFonts w:ascii="Times New Roman" w:hAnsi="Times New Roman" w:cs="Times New Roman"/>
                <w:b/>
                <w:sz w:val="26"/>
                <w:szCs w:val="26"/>
              </w:rPr>
              <w:t>Treści i zadania metodyczno-dydaktyczne</w:t>
            </w:r>
          </w:p>
        </w:tc>
        <w:tc>
          <w:tcPr>
            <w:tcW w:w="1985" w:type="dxa"/>
            <w:vAlign w:val="center"/>
          </w:tcPr>
          <w:p w:rsidR="00B250BE" w:rsidRPr="00235230" w:rsidRDefault="00B250BE" w:rsidP="00B27056">
            <w:pPr>
              <w:jc w:val="center"/>
              <w:rPr>
                <w:rFonts w:ascii="Times New Roman" w:hAnsi="Times New Roman" w:cs="Times New Roman"/>
                <w:b/>
                <w:sz w:val="26"/>
                <w:szCs w:val="26"/>
              </w:rPr>
            </w:pPr>
            <w:r w:rsidRPr="00235230">
              <w:rPr>
                <w:rFonts w:ascii="Times New Roman" w:hAnsi="Times New Roman" w:cs="Times New Roman"/>
                <w:b/>
                <w:sz w:val="26"/>
                <w:szCs w:val="26"/>
              </w:rPr>
              <w:t>Pomoce</w:t>
            </w:r>
          </w:p>
          <w:p w:rsidR="00B250BE" w:rsidRPr="00235230" w:rsidRDefault="00B250BE" w:rsidP="00BF65E8">
            <w:pPr>
              <w:jc w:val="center"/>
              <w:rPr>
                <w:rFonts w:ascii="Times New Roman" w:hAnsi="Times New Roman" w:cs="Times New Roman"/>
                <w:b/>
                <w:sz w:val="26"/>
                <w:szCs w:val="26"/>
              </w:rPr>
            </w:pPr>
            <w:r w:rsidRPr="00235230">
              <w:rPr>
                <w:rFonts w:ascii="Times New Roman" w:hAnsi="Times New Roman" w:cs="Times New Roman"/>
                <w:b/>
                <w:sz w:val="26"/>
                <w:szCs w:val="26"/>
              </w:rPr>
              <w:t>dydaktyczne</w:t>
            </w:r>
          </w:p>
        </w:tc>
        <w:tc>
          <w:tcPr>
            <w:tcW w:w="1701" w:type="dxa"/>
            <w:vAlign w:val="center"/>
          </w:tcPr>
          <w:p w:rsidR="00B250BE" w:rsidRPr="00235230" w:rsidRDefault="00B250BE" w:rsidP="00BF65E8">
            <w:pPr>
              <w:jc w:val="center"/>
              <w:rPr>
                <w:rFonts w:ascii="Times New Roman" w:hAnsi="Times New Roman" w:cs="Times New Roman"/>
                <w:b/>
                <w:sz w:val="26"/>
                <w:szCs w:val="26"/>
              </w:rPr>
            </w:pPr>
            <w:r w:rsidRPr="00235230">
              <w:rPr>
                <w:rFonts w:ascii="Times New Roman" w:hAnsi="Times New Roman" w:cs="Times New Roman"/>
                <w:b/>
                <w:sz w:val="26"/>
                <w:szCs w:val="26"/>
              </w:rPr>
              <w:t>Czas</w:t>
            </w:r>
          </w:p>
        </w:tc>
      </w:tr>
      <w:tr w:rsidR="00B250BE" w:rsidRPr="00235230" w:rsidTr="007B7F00">
        <w:trPr>
          <w:trHeight w:val="921"/>
        </w:trPr>
        <w:tc>
          <w:tcPr>
            <w:tcW w:w="2552" w:type="dxa"/>
          </w:tcPr>
          <w:p w:rsidR="00B250BE" w:rsidRPr="00235230" w:rsidRDefault="00B250BE" w:rsidP="00B250BE">
            <w:pPr>
              <w:pStyle w:val="Akapitzlist"/>
              <w:numPr>
                <w:ilvl w:val="0"/>
                <w:numId w:val="10"/>
              </w:numPr>
              <w:spacing w:after="0" w:line="240" w:lineRule="auto"/>
              <w:ind w:hanging="544"/>
              <w:rPr>
                <w:rFonts w:ascii="Times New Roman" w:hAnsi="Times New Roman" w:cs="Times New Roman"/>
                <w:sz w:val="26"/>
                <w:szCs w:val="26"/>
              </w:rPr>
            </w:pPr>
            <w:r w:rsidRPr="00235230">
              <w:rPr>
                <w:rFonts w:ascii="Times New Roman" w:hAnsi="Times New Roman" w:cs="Times New Roman"/>
                <w:sz w:val="26"/>
                <w:szCs w:val="26"/>
              </w:rPr>
              <w:t xml:space="preserve">Modlitwa </w:t>
            </w:r>
            <w:r w:rsidR="006A2386" w:rsidRPr="00235230">
              <w:rPr>
                <w:rFonts w:ascii="Times New Roman" w:hAnsi="Times New Roman" w:cs="Times New Roman"/>
                <w:sz w:val="26"/>
                <w:szCs w:val="26"/>
              </w:rPr>
              <w:br/>
            </w:r>
            <w:r w:rsidRPr="00235230">
              <w:rPr>
                <w:rFonts w:ascii="Times New Roman" w:hAnsi="Times New Roman" w:cs="Times New Roman"/>
                <w:sz w:val="26"/>
                <w:szCs w:val="26"/>
              </w:rPr>
              <w:t xml:space="preserve">i powitanie gości    </w:t>
            </w:r>
          </w:p>
        </w:tc>
        <w:tc>
          <w:tcPr>
            <w:tcW w:w="3827"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„Duchu Św. …”</w:t>
            </w:r>
          </w:p>
        </w:tc>
        <w:tc>
          <w:tcPr>
            <w:tcW w:w="1985" w:type="dxa"/>
          </w:tcPr>
          <w:p w:rsidR="00B250BE" w:rsidRPr="00235230" w:rsidRDefault="00B250BE" w:rsidP="00BF65E8">
            <w:pPr>
              <w:rPr>
                <w:rFonts w:ascii="Times New Roman" w:hAnsi="Times New Roman" w:cs="Times New Roman"/>
                <w:sz w:val="26"/>
                <w:szCs w:val="26"/>
              </w:rPr>
            </w:pPr>
          </w:p>
        </w:tc>
        <w:tc>
          <w:tcPr>
            <w:tcW w:w="1701"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2 min</w:t>
            </w:r>
          </w:p>
        </w:tc>
      </w:tr>
      <w:tr w:rsidR="00B250BE" w:rsidRPr="00235230" w:rsidTr="007B7F00">
        <w:trPr>
          <w:trHeight w:val="737"/>
        </w:trPr>
        <w:tc>
          <w:tcPr>
            <w:tcW w:w="2552" w:type="dxa"/>
          </w:tcPr>
          <w:p w:rsidR="00B250BE" w:rsidRPr="00235230" w:rsidRDefault="006A2386" w:rsidP="00B250BE">
            <w:pPr>
              <w:pStyle w:val="Akapitzlist"/>
              <w:numPr>
                <w:ilvl w:val="0"/>
                <w:numId w:val="10"/>
              </w:numPr>
              <w:spacing w:after="0" w:line="240" w:lineRule="auto"/>
              <w:rPr>
                <w:rFonts w:ascii="Times New Roman" w:hAnsi="Times New Roman" w:cs="Times New Roman"/>
                <w:sz w:val="26"/>
                <w:szCs w:val="26"/>
              </w:rPr>
            </w:pPr>
            <w:r w:rsidRPr="00235230">
              <w:rPr>
                <w:rFonts w:ascii="Times New Roman" w:hAnsi="Times New Roman" w:cs="Times New Roman"/>
                <w:sz w:val="26"/>
                <w:szCs w:val="26"/>
              </w:rPr>
              <w:t xml:space="preserve">Sprawdzenie listy </w:t>
            </w:r>
            <w:r w:rsidRPr="00235230">
              <w:rPr>
                <w:rFonts w:ascii="Times New Roman" w:hAnsi="Times New Roman" w:cs="Times New Roman"/>
                <w:sz w:val="26"/>
                <w:szCs w:val="26"/>
              </w:rPr>
              <w:br/>
              <w:t>i o</w:t>
            </w:r>
            <w:r w:rsidR="00B250BE" w:rsidRPr="00235230">
              <w:rPr>
                <w:rFonts w:ascii="Times New Roman" w:hAnsi="Times New Roman" w:cs="Times New Roman"/>
                <w:sz w:val="26"/>
                <w:szCs w:val="26"/>
              </w:rPr>
              <w:t xml:space="preserve">mówienie celów lekcji         </w:t>
            </w:r>
          </w:p>
        </w:tc>
        <w:tc>
          <w:tcPr>
            <w:tcW w:w="3827"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Zapis celów </w:t>
            </w:r>
          </w:p>
        </w:tc>
        <w:tc>
          <w:tcPr>
            <w:tcW w:w="1985"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Tablica</w:t>
            </w:r>
          </w:p>
        </w:tc>
        <w:tc>
          <w:tcPr>
            <w:tcW w:w="1701" w:type="dxa"/>
          </w:tcPr>
          <w:p w:rsidR="00B250BE" w:rsidRPr="00235230" w:rsidRDefault="006A2386" w:rsidP="00BF65E8">
            <w:pPr>
              <w:rPr>
                <w:rFonts w:ascii="Times New Roman" w:hAnsi="Times New Roman" w:cs="Times New Roman"/>
                <w:sz w:val="26"/>
                <w:szCs w:val="26"/>
              </w:rPr>
            </w:pPr>
            <w:r w:rsidRPr="00235230">
              <w:rPr>
                <w:rFonts w:ascii="Times New Roman" w:hAnsi="Times New Roman" w:cs="Times New Roman"/>
                <w:sz w:val="26"/>
                <w:szCs w:val="26"/>
              </w:rPr>
              <w:t>3</w:t>
            </w:r>
            <w:r w:rsidR="00B250BE" w:rsidRPr="00235230">
              <w:rPr>
                <w:rFonts w:ascii="Times New Roman" w:hAnsi="Times New Roman" w:cs="Times New Roman"/>
                <w:sz w:val="26"/>
                <w:szCs w:val="26"/>
              </w:rPr>
              <w:t xml:space="preserve"> min</w:t>
            </w:r>
          </w:p>
        </w:tc>
      </w:tr>
      <w:tr w:rsidR="00B250BE" w:rsidRPr="00235230" w:rsidTr="007B7F00">
        <w:trPr>
          <w:trHeight w:val="1706"/>
        </w:trPr>
        <w:tc>
          <w:tcPr>
            <w:tcW w:w="2552" w:type="dxa"/>
          </w:tcPr>
          <w:p w:rsidR="00B250BE" w:rsidRPr="00235230" w:rsidRDefault="00B250BE" w:rsidP="00B250BE">
            <w:pPr>
              <w:pStyle w:val="Akapitzlist"/>
              <w:numPr>
                <w:ilvl w:val="0"/>
                <w:numId w:val="10"/>
              </w:numPr>
              <w:spacing w:after="0" w:line="240" w:lineRule="auto"/>
              <w:rPr>
                <w:rFonts w:ascii="Times New Roman" w:hAnsi="Times New Roman" w:cs="Times New Roman"/>
                <w:sz w:val="26"/>
                <w:szCs w:val="26"/>
              </w:rPr>
            </w:pPr>
            <w:r w:rsidRPr="00235230">
              <w:rPr>
                <w:rFonts w:ascii="Times New Roman" w:hAnsi="Times New Roman" w:cs="Times New Roman"/>
                <w:sz w:val="26"/>
                <w:szCs w:val="26"/>
              </w:rPr>
              <w:t>Przypomnienie zagadnień omawianych na poprzedniej katechezie</w:t>
            </w:r>
          </w:p>
        </w:tc>
        <w:tc>
          <w:tcPr>
            <w:tcW w:w="3827" w:type="dxa"/>
          </w:tcPr>
          <w:p w:rsidR="00B250BE" w:rsidRPr="00235230" w:rsidRDefault="006A2386" w:rsidP="00BF65E8">
            <w:pPr>
              <w:rPr>
                <w:rFonts w:ascii="Times New Roman" w:hAnsi="Times New Roman" w:cs="Times New Roman"/>
                <w:sz w:val="26"/>
                <w:szCs w:val="26"/>
              </w:rPr>
            </w:pPr>
            <w:r w:rsidRPr="00235230">
              <w:rPr>
                <w:rFonts w:ascii="Times New Roman" w:hAnsi="Times New Roman" w:cs="Times New Roman"/>
                <w:sz w:val="26"/>
                <w:szCs w:val="26"/>
              </w:rPr>
              <w:t>“</w:t>
            </w:r>
            <w:r w:rsidR="00B250BE" w:rsidRPr="00235230">
              <w:rPr>
                <w:rFonts w:ascii="Times New Roman" w:hAnsi="Times New Roman" w:cs="Times New Roman"/>
                <w:sz w:val="26"/>
                <w:szCs w:val="26"/>
              </w:rPr>
              <w:t>Sens czystości przedmałżeńskiej</w:t>
            </w:r>
            <w:r w:rsidRPr="00235230">
              <w:rPr>
                <w:rFonts w:ascii="Times New Roman" w:hAnsi="Times New Roman" w:cs="Times New Roman"/>
                <w:sz w:val="26"/>
                <w:szCs w:val="26"/>
              </w:rPr>
              <w:t>”</w:t>
            </w:r>
          </w:p>
        </w:tc>
        <w:tc>
          <w:tcPr>
            <w:tcW w:w="1985" w:type="dxa"/>
          </w:tcPr>
          <w:p w:rsidR="00B250BE" w:rsidRPr="00235230" w:rsidRDefault="00B250BE" w:rsidP="00BF65E8">
            <w:pPr>
              <w:rPr>
                <w:rFonts w:ascii="Times New Roman" w:hAnsi="Times New Roman" w:cs="Times New Roman"/>
                <w:sz w:val="26"/>
                <w:szCs w:val="26"/>
              </w:rPr>
            </w:pPr>
          </w:p>
        </w:tc>
        <w:tc>
          <w:tcPr>
            <w:tcW w:w="1701" w:type="dxa"/>
          </w:tcPr>
          <w:p w:rsidR="00B250BE" w:rsidRPr="00235230" w:rsidRDefault="00B27056" w:rsidP="00BF65E8">
            <w:pPr>
              <w:rPr>
                <w:rFonts w:ascii="Times New Roman" w:hAnsi="Times New Roman" w:cs="Times New Roman"/>
                <w:sz w:val="26"/>
                <w:szCs w:val="26"/>
              </w:rPr>
            </w:pPr>
            <w:r w:rsidRPr="00235230">
              <w:rPr>
                <w:rFonts w:ascii="Times New Roman" w:hAnsi="Times New Roman" w:cs="Times New Roman"/>
                <w:sz w:val="26"/>
                <w:szCs w:val="26"/>
              </w:rPr>
              <w:t xml:space="preserve">2 </w:t>
            </w:r>
            <w:r w:rsidR="00B250BE" w:rsidRPr="00235230">
              <w:rPr>
                <w:rFonts w:ascii="Times New Roman" w:hAnsi="Times New Roman" w:cs="Times New Roman"/>
                <w:sz w:val="26"/>
                <w:szCs w:val="26"/>
              </w:rPr>
              <w:t xml:space="preserve"> min</w:t>
            </w:r>
          </w:p>
        </w:tc>
      </w:tr>
      <w:tr w:rsidR="00B250BE" w:rsidRPr="00D3025F" w:rsidTr="007B7F00">
        <w:trPr>
          <w:trHeight w:val="28"/>
        </w:trPr>
        <w:tc>
          <w:tcPr>
            <w:tcW w:w="2552" w:type="dxa"/>
          </w:tcPr>
          <w:p w:rsidR="00B250BE" w:rsidRPr="00235230" w:rsidRDefault="00B250BE" w:rsidP="00B250BE">
            <w:pPr>
              <w:pStyle w:val="Akapitzlist"/>
              <w:numPr>
                <w:ilvl w:val="0"/>
                <w:numId w:val="10"/>
              </w:numPr>
              <w:spacing w:after="0" w:line="240" w:lineRule="auto"/>
              <w:rPr>
                <w:rFonts w:ascii="Times New Roman" w:hAnsi="Times New Roman" w:cs="Times New Roman"/>
                <w:sz w:val="26"/>
                <w:szCs w:val="26"/>
              </w:rPr>
            </w:pPr>
            <w:r w:rsidRPr="00235230">
              <w:rPr>
                <w:rFonts w:ascii="Times New Roman" w:hAnsi="Times New Roman" w:cs="Times New Roman"/>
                <w:sz w:val="26"/>
                <w:szCs w:val="26"/>
              </w:rPr>
              <w:t xml:space="preserve">Praca </w:t>
            </w:r>
            <w:r w:rsidR="00876876" w:rsidRPr="00235230">
              <w:rPr>
                <w:rFonts w:ascii="Times New Roman" w:hAnsi="Times New Roman" w:cs="Times New Roman"/>
                <w:sz w:val="26"/>
                <w:szCs w:val="26"/>
              </w:rPr>
              <w:br/>
            </w:r>
            <w:r w:rsidRPr="00235230">
              <w:rPr>
                <w:rFonts w:ascii="Times New Roman" w:hAnsi="Times New Roman" w:cs="Times New Roman"/>
                <w:sz w:val="26"/>
                <w:szCs w:val="26"/>
              </w:rPr>
              <w:t>z tekstem</w:t>
            </w:r>
          </w:p>
        </w:tc>
        <w:tc>
          <w:tcPr>
            <w:tcW w:w="3827"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Uczniowie </w:t>
            </w:r>
            <w:r w:rsidR="00B27056" w:rsidRPr="00235230">
              <w:rPr>
                <w:rFonts w:ascii="Times New Roman" w:hAnsi="Times New Roman" w:cs="Times New Roman"/>
                <w:sz w:val="26"/>
                <w:szCs w:val="26"/>
              </w:rPr>
              <w:t xml:space="preserve">czytają wybrane </w:t>
            </w:r>
            <w:r w:rsidRPr="00235230">
              <w:rPr>
                <w:rFonts w:ascii="Times New Roman" w:hAnsi="Times New Roman" w:cs="Times New Roman"/>
                <w:sz w:val="26"/>
                <w:szCs w:val="26"/>
              </w:rPr>
              <w:t>fragment</w:t>
            </w:r>
            <w:r w:rsidR="006A2386" w:rsidRPr="00235230">
              <w:rPr>
                <w:rFonts w:ascii="Times New Roman" w:hAnsi="Times New Roman" w:cs="Times New Roman"/>
                <w:sz w:val="26"/>
                <w:szCs w:val="26"/>
              </w:rPr>
              <w:t>y</w:t>
            </w:r>
            <w:r w:rsidRPr="00235230">
              <w:rPr>
                <w:rFonts w:ascii="Times New Roman" w:hAnsi="Times New Roman" w:cs="Times New Roman"/>
                <w:sz w:val="26"/>
                <w:szCs w:val="26"/>
              </w:rPr>
              <w:t xml:space="preserve">, </w:t>
            </w:r>
            <w:r w:rsidR="00B27056" w:rsidRPr="00235230">
              <w:rPr>
                <w:rFonts w:ascii="Times New Roman" w:hAnsi="Times New Roman" w:cs="Times New Roman"/>
                <w:sz w:val="26"/>
                <w:szCs w:val="26"/>
              </w:rPr>
              <w:t xml:space="preserve">wybierają dwa z nich (1 z nauczania Pana Jezusa, 1 </w:t>
            </w:r>
            <w:r w:rsidR="00B27056" w:rsidRPr="00235230">
              <w:rPr>
                <w:rFonts w:ascii="Times New Roman" w:hAnsi="Times New Roman" w:cs="Times New Roman"/>
                <w:sz w:val="26"/>
                <w:szCs w:val="26"/>
              </w:rPr>
              <w:br/>
              <w:t>z dokumentów Kościoła). Następnie w „</w:t>
            </w:r>
            <w:r w:rsidRPr="00235230">
              <w:rPr>
                <w:rFonts w:ascii="Times New Roman" w:hAnsi="Times New Roman" w:cs="Times New Roman"/>
                <w:sz w:val="26"/>
                <w:szCs w:val="26"/>
              </w:rPr>
              <w:t>Ad1</w:t>
            </w:r>
            <w:r w:rsidR="00B27056" w:rsidRPr="00235230">
              <w:rPr>
                <w:rFonts w:ascii="Times New Roman" w:hAnsi="Times New Roman" w:cs="Times New Roman"/>
                <w:sz w:val="26"/>
                <w:szCs w:val="26"/>
              </w:rPr>
              <w:t>”</w:t>
            </w:r>
            <w:r w:rsidRPr="00235230">
              <w:rPr>
                <w:rFonts w:ascii="Times New Roman" w:hAnsi="Times New Roman" w:cs="Times New Roman"/>
                <w:sz w:val="26"/>
                <w:szCs w:val="26"/>
              </w:rPr>
              <w:t xml:space="preserve"> odpowiadają na pytania</w:t>
            </w:r>
            <w:r w:rsidR="006A2386" w:rsidRPr="00235230">
              <w:rPr>
                <w:rFonts w:ascii="Times New Roman" w:hAnsi="Times New Roman" w:cs="Times New Roman"/>
                <w:sz w:val="26"/>
                <w:szCs w:val="26"/>
              </w:rPr>
              <w:t xml:space="preserve"> (polecenia zapisane w zeszycie)</w:t>
            </w:r>
            <w:r w:rsidRPr="00235230">
              <w:rPr>
                <w:rFonts w:ascii="Times New Roman" w:hAnsi="Times New Roman" w:cs="Times New Roman"/>
                <w:sz w:val="26"/>
                <w:szCs w:val="26"/>
              </w:rPr>
              <w:t>:</w:t>
            </w:r>
          </w:p>
          <w:p w:rsidR="00B250BE" w:rsidRPr="00235230" w:rsidRDefault="00B250BE" w:rsidP="006A2386">
            <w:pPr>
              <w:pStyle w:val="Akapitzlist"/>
              <w:numPr>
                <w:ilvl w:val="0"/>
                <w:numId w:val="12"/>
              </w:numPr>
              <w:spacing w:after="0" w:line="240" w:lineRule="auto"/>
              <w:ind w:left="317" w:hanging="283"/>
              <w:rPr>
                <w:rFonts w:ascii="Times New Roman" w:hAnsi="Times New Roman" w:cs="Times New Roman"/>
                <w:sz w:val="26"/>
                <w:szCs w:val="26"/>
              </w:rPr>
            </w:pPr>
            <w:r w:rsidRPr="00235230">
              <w:rPr>
                <w:rFonts w:ascii="Times New Roman" w:hAnsi="Times New Roman" w:cs="Times New Roman"/>
                <w:sz w:val="26"/>
                <w:szCs w:val="26"/>
              </w:rPr>
              <w:t xml:space="preserve"> </w:t>
            </w:r>
            <w:r w:rsidR="00B27056" w:rsidRPr="00235230">
              <w:rPr>
                <w:rFonts w:ascii="Times New Roman" w:hAnsi="Times New Roman" w:cs="Times New Roman"/>
                <w:sz w:val="26"/>
                <w:szCs w:val="26"/>
              </w:rPr>
              <w:t xml:space="preserve">Kim w oczach Jezusa są dzieci? </w:t>
            </w:r>
            <w:r w:rsidRPr="00235230">
              <w:rPr>
                <w:rFonts w:ascii="Times New Roman" w:hAnsi="Times New Roman" w:cs="Times New Roman"/>
                <w:sz w:val="26"/>
                <w:szCs w:val="26"/>
              </w:rPr>
              <w:t xml:space="preserve"> </w:t>
            </w:r>
          </w:p>
          <w:p w:rsidR="00B250BE" w:rsidRPr="00235230" w:rsidRDefault="00B250BE" w:rsidP="00B27056">
            <w:pPr>
              <w:pStyle w:val="Akapitzlist"/>
              <w:numPr>
                <w:ilvl w:val="0"/>
                <w:numId w:val="12"/>
              </w:numPr>
              <w:spacing w:after="0" w:line="240" w:lineRule="auto"/>
              <w:ind w:left="317" w:hanging="283"/>
              <w:rPr>
                <w:rFonts w:ascii="Times New Roman" w:hAnsi="Times New Roman" w:cs="Times New Roman"/>
                <w:sz w:val="26"/>
                <w:szCs w:val="26"/>
              </w:rPr>
            </w:pPr>
            <w:r w:rsidRPr="00235230">
              <w:rPr>
                <w:rFonts w:ascii="Times New Roman" w:hAnsi="Times New Roman" w:cs="Times New Roman"/>
                <w:sz w:val="26"/>
                <w:szCs w:val="26"/>
              </w:rPr>
              <w:t xml:space="preserve"> Co mówią o dziecku wybrane dokumenty Kościoła? </w:t>
            </w:r>
            <w:r w:rsidR="006A2386" w:rsidRPr="00235230">
              <w:rPr>
                <w:rFonts w:ascii="Times New Roman" w:hAnsi="Times New Roman" w:cs="Times New Roman"/>
                <w:sz w:val="26"/>
                <w:szCs w:val="26"/>
              </w:rPr>
              <w:lastRenderedPageBreak/>
              <w:t xml:space="preserve">Przypomnienie </w:t>
            </w:r>
            <w:r w:rsidR="006A2386" w:rsidRPr="00235230">
              <w:rPr>
                <w:rFonts w:ascii="Times New Roman" w:hAnsi="Times New Roman" w:cs="Times New Roman"/>
                <w:sz w:val="26"/>
                <w:szCs w:val="26"/>
              </w:rPr>
              <w:br/>
              <w:t xml:space="preserve">o plusach i minusach </w:t>
            </w:r>
            <w:r w:rsidR="006A2386" w:rsidRPr="00235230">
              <w:rPr>
                <w:rFonts w:ascii="Times New Roman" w:hAnsi="Times New Roman" w:cs="Times New Roman"/>
                <w:sz w:val="26"/>
                <w:szCs w:val="26"/>
              </w:rPr>
              <w:br/>
              <w:t>z pracy na lekcji - mobilizacja</w:t>
            </w:r>
          </w:p>
        </w:tc>
        <w:tc>
          <w:tcPr>
            <w:tcW w:w="1985"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lastRenderedPageBreak/>
              <w:t xml:space="preserve">Podręcznik </w:t>
            </w:r>
            <w:r w:rsidR="00B27056" w:rsidRPr="00235230">
              <w:rPr>
                <w:rFonts w:ascii="Times New Roman" w:hAnsi="Times New Roman" w:cs="Times New Roman"/>
                <w:sz w:val="26"/>
                <w:szCs w:val="26"/>
              </w:rPr>
              <w:br/>
            </w:r>
            <w:r w:rsidRPr="00235230">
              <w:rPr>
                <w:rFonts w:ascii="Times New Roman" w:hAnsi="Times New Roman" w:cs="Times New Roman"/>
                <w:sz w:val="26"/>
                <w:szCs w:val="26"/>
              </w:rPr>
              <w:t xml:space="preserve">s. 36: </w:t>
            </w: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Mt 25, 40</w:t>
            </w:r>
          </w:p>
          <w:p w:rsidR="00B250BE" w:rsidRPr="00235230" w:rsidRDefault="00B250BE" w:rsidP="00BF65E8">
            <w:pPr>
              <w:rPr>
                <w:rFonts w:ascii="Times New Roman" w:hAnsi="Times New Roman" w:cs="Times New Roman"/>
                <w:sz w:val="26"/>
                <w:szCs w:val="26"/>
              </w:rPr>
            </w:pPr>
            <w:proofErr w:type="spellStart"/>
            <w:r w:rsidRPr="00235230">
              <w:rPr>
                <w:rFonts w:ascii="Times New Roman" w:hAnsi="Times New Roman" w:cs="Times New Roman"/>
                <w:sz w:val="26"/>
                <w:szCs w:val="26"/>
              </w:rPr>
              <w:t>Mk</w:t>
            </w:r>
            <w:proofErr w:type="spellEnd"/>
            <w:r w:rsidRPr="00235230">
              <w:rPr>
                <w:rFonts w:ascii="Times New Roman" w:hAnsi="Times New Roman" w:cs="Times New Roman"/>
                <w:sz w:val="26"/>
                <w:szCs w:val="26"/>
              </w:rPr>
              <w:t xml:space="preserve"> 9, 36-37</w:t>
            </w: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Mt 18, 3</w:t>
            </w: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KKK 2258, </w:t>
            </w: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KKK 2319  </w:t>
            </w: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lastRenderedPageBreak/>
              <w:t>FC 14.</w:t>
            </w:r>
          </w:p>
        </w:tc>
        <w:tc>
          <w:tcPr>
            <w:tcW w:w="1701" w:type="dxa"/>
          </w:tcPr>
          <w:p w:rsidR="007B7F00" w:rsidRPr="00235230" w:rsidRDefault="00B250BE" w:rsidP="00BF65E8">
            <w:pPr>
              <w:rPr>
                <w:rFonts w:ascii="Times New Roman" w:hAnsi="Times New Roman" w:cs="Times New Roman"/>
                <w:sz w:val="26"/>
                <w:szCs w:val="26"/>
              </w:rPr>
            </w:pPr>
            <w:proofErr w:type="spellStart"/>
            <w:r w:rsidRPr="00235230">
              <w:rPr>
                <w:rFonts w:ascii="Times New Roman" w:hAnsi="Times New Roman" w:cs="Times New Roman"/>
                <w:sz w:val="26"/>
                <w:szCs w:val="26"/>
              </w:rPr>
              <w:lastRenderedPageBreak/>
              <w:t>Przygo-towanie</w:t>
            </w:r>
            <w:proofErr w:type="spellEnd"/>
            <w:r w:rsidRPr="00235230">
              <w:rPr>
                <w:rFonts w:ascii="Times New Roman" w:hAnsi="Times New Roman" w:cs="Times New Roman"/>
                <w:sz w:val="26"/>
                <w:szCs w:val="26"/>
              </w:rPr>
              <w:t xml:space="preserve"> – </w:t>
            </w:r>
          </w:p>
          <w:p w:rsidR="007B7F00" w:rsidRPr="00235230" w:rsidRDefault="00B27056" w:rsidP="00BF65E8">
            <w:pPr>
              <w:rPr>
                <w:rFonts w:ascii="Times New Roman" w:hAnsi="Times New Roman" w:cs="Times New Roman"/>
                <w:sz w:val="26"/>
                <w:szCs w:val="26"/>
              </w:rPr>
            </w:pPr>
            <w:r w:rsidRPr="00235230">
              <w:rPr>
                <w:rFonts w:ascii="Times New Roman" w:hAnsi="Times New Roman" w:cs="Times New Roman"/>
                <w:sz w:val="26"/>
                <w:szCs w:val="26"/>
              </w:rPr>
              <w:t>5</w:t>
            </w:r>
            <w:r w:rsidR="00496B87" w:rsidRPr="00235230">
              <w:rPr>
                <w:rFonts w:ascii="Times New Roman" w:hAnsi="Times New Roman" w:cs="Times New Roman"/>
                <w:sz w:val="26"/>
                <w:szCs w:val="26"/>
              </w:rPr>
              <w:t xml:space="preserve"> min.</w:t>
            </w:r>
          </w:p>
          <w:p w:rsidR="006A2386" w:rsidRPr="00235230" w:rsidRDefault="00496B87" w:rsidP="007B7F00">
            <w:pPr>
              <w:rPr>
                <w:rFonts w:ascii="Times New Roman" w:hAnsi="Times New Roman" w:cs="Times New Roman"/>
                <w:sz w:val="26"/>
                <w:szCs w:val="26"/>
              </w:rPr>
            </w:pPr>
            <w:r w:rsidRPr="00235230">
              <w:rPr>
                <w:rFonts w:ascii="Times New Roman" w:hAnsi="Times New Roman" w:cs="Times New Roman"/>
                <w:sz w:val="26"/>
                <w:szCs w:val="26"/>
              </w:rPr>
              <w:t xml:space="preserve"> </w:t>
            </w:r>
          </w:p>
          <w:p w:rsidR="006A2386" w:rsidRPr="00235230" w:rsidRDefault="006A2386" w:rsidP="007B7F00">
            <w:pPr>
              <w:rPr>
                <w:rFonts w:ascii="Times New Roman" w:hAnsi="Times New Roman" w:cs="Times New Roman"/>
                <w:sz w:val="26"/>
                <w:szCs w:val="26"/>
              </w:rPr>
            </w:pPr>
          </w:p>
          <w:p w:rsidR="006A2386" w:rsidRPr="00235230" w:rsidRDefault="006A2386" w:rsidP="007B7F00">
            <w:pPr>
              <w:rPr>
                <w:rFonts w:ascii="Times New Roman" w:hAnsi="Times New Roman" w:cs="Times New Roman"/>
                <w:sz w:val="26"/>
                <w:szCs w:val="26"/>
              </w:rPr>
            </w:pPr>
          </w:p>
          <w:p w:rsidR="00B250BE" w:rsidRPr="00235230" w:rsidRDefault="00496B87" w:rsidP="007B7F00">
            <w:pPr>
              <w:rPr>
                <w:rFonts w:ascii="Times New Roman" w:hAnsi="Times New Roman" w:cs="Times New Roman"/>
                <w:sz w:val="26"/>
                <w:szCs w:val="26"/>
              </w:rPr>
            </w:pPr>
            <w:r w:rsidRPr="00235230">
              <w:rPr>
                <w:rFonts w:ascii="Times New Roman" w:hAnsi="Times New Roman" w:cs="Times New Roman"/>
                <w:sz w:val="26"/>
                <w:szCs w:val="26"/>
              </w:rPr>
              <w:t>Omówie</w:t>
            </w:r>
            <w:r w:rsidR="00B250BE" w:rsidRPr="00235230">
              <w:rPr>
                <w:rFonts w:ascii="Times New Roman" w:hAnsi="Times New Roman" w:cs="Times New Roman"/>
                <w:sz w:val="26"/>
                <w:szCs w:val="26"/>
              </w:rPr>
              <w:t xml:space="preserve">nie – </w:t>
            </w:r>
            <w:r w:rsidR="00B250BE" w:rsidRPr="00235230">
              <w:rPr>
                <w:rFonts w:ascii="Times New Roman" w:hAnsi="Times New Roman" w:cs="Times New Roman"/>
                <w:sz w:val="26"/>
                <w:szCs w:val="26"/>
              </w:rPr>
              <w:br/>
            </w:r>
            <w:r w:rsidR="00B250BE" w:rsidRPr="00235230">
              <w:rPr>
                <w:rFonts w:ascii="Times New Roman" w:hAnsi="Times New Roman" w:cs="Times New Roman"/>
                <w:sz w:val="26"/>
                <w:szCs w:val="26"/>
              </w:rPr>
              <w:lastRenderedPageBreak/>
              <w:t>5 min</w:t>
            </w:r>
          </w:p>
        </w:tc>
      </w:tr>
      <w:tr w:rsidR="00B250BE" w:rsidRPr="00235230" w:rsidTr="007B7F00">
        <w:trPr>
          <w:trHeight w:val="445"/>
        </w:trPr>
        <w:tc>
          <w:tcPr>
            <w:tcW w:w="2552" w:type="dxa"/>
          </w:tcPr>
          <w:p w:rsidR="00B250BE" w:rsidRPr="00235230" w:rsidRDefault="00B250BE" w:rsidP="00B250BE">
            <w:pPr>
              <w:pStyle w:val="Akapitzlist"/>
              <w:numPr>
                <w:ilvl w:val="0"/>
                <w:numId w:val="10"/>
              </w:numPr>
              <w:spacing w:after="0" w:line="240" w:lineRule="auto"/>
              <w:rPr>
                <w:rFonts w:ascii="Times New Roman" w:hAnsi="Times New Roman" w:cs="Times New Roman"/>
                <w:sz w:val="26"/>
                <w:szCs w:val="26"/>
              </w:rPr>
            </w:pPr>
            <w:r w:rsidRPr="00235230">
              <w:rPr>
                <w:rFonts w:ascii="Times New Roman" w:hAnsi="Times New Roman" w:cs="Times New Roman"/>
                <w:sz w:val="26"/>
                <w:szCs w:val="26"/>
              </w:rPr>
              <w:lastRenderedPageBreak/>
              <w:t xml:space="preserve">Analiza usłyszanego tekstu pt.  „Cud miłości oczekiwanej” </w:t>
            </w:r>
          </w:p>
          <w:p w:rsidR="00B250BE" w:rsidRPr="00235230" w:rsidRDefault="00B250BE" w:rsidP="00BF65E8">
            <w:pPr>
              <w:pStyle w:val="Akapitzlist"/>
              <w:rPr>
                <w:rFonts w:ascii="Times New Roman" w:hAnsi="Times New Roman" w:cs="Times New Roman"/>
                <w:sz w:val="26"/>
                <w:szCs w:val="26"/>
              </w:rPr>
            </w:pPr>
          </w:p>
        </w:tc>
        <w:tc>
          <w:tcPr>
            <w:tcW w:w="3827" w:type="dxa"/>
          </w:tcPr>
          <w:p w:rsidR="00B250BE" w:rsidRPr="00235230" w:rsidRDefault="00B250BE" w:rsidP="00B250BE">
            <w:pPr>
              <w:pStyle w:val="Akapitzlist"/>
              <w:numPr>
                <w:ilvl w:val="0"/>
                <w:numId w:val="11"/>
              </w:numPr>
              <w:spacing w:after="0" w:line="240" w:lineRule="auto"/>
              <w:ind w:left="282" w:hanging="284"/>
              <w:rPr>
                <w:rFonts w:ascii="Times New Roman" w:hAnsi="Times New Roman" w:cs="Times New Roman"/>
                <w:sz w:val="26"/>
                <w:szCs w:val="26"/>
              </w:rPr>
            </w:pPr>
            <w:r w:rsidRPr="00235230">
              <w:rPr>
                <w:rFonts w:ascii="Times New Roman" w:hAnsi="Times New Roman" w:cs="Times New Roman"/>
                <w:sz w:val="26"/>
                <w:szCs w:val="26"/>
              </w:rPr>
              <w:t>Przechodzimy do realizacji drugiego celu lekcji</w:t>
            </w:r>
          </w:p>
          <w:p w:rsidR="00B250BE" w:rsidRPr="00235230" w:rsidRDefault="00B250BE" w:rsidP="00B250BE">
            <w:pPr>
              <w:pStyle w:val="Akapitzlist"/>
              <w:numPr>
                <w:ilvl w:val="0"/>
                <w:numId w:val="11"/>
              </w:numPr>
              <w:spacing w:after="0" w:line="240" w:lineRule="auto"/>
              <w:ind w:left="282" w:hanging="284"/>
              <w:rPr>
                <w:rFonts w:ascii="Times New Roman" w:hAnsi="Times New Roman" w:cs="Times New Roman"/>
                <w:sz w:val="26"/>
                <w:szCs w:val="26"/>
              </w:rPr>
            </w:pPr>
            <w:r w:rsidRPr="00235230">
              <w:rPr>
                <w:rFonts w:ascii="Times New Roman" w:hAnsi="Times New Roman" w:cs="Times New Roman"/>
                <w:sz w:val="26"/>
                <w:szCs w:val="26"/>
              </w:rPr>
              <w:t>Nauczyciel odczytuje  fragment</w:t>
            </w:r>
          </w:p>
          <w:p w:rsidR="00B250BE" w:rsidRPr="00235230" w:rsidRDefault="00B250BE" w:rsidP="00B250BE">
            <w:pPr>
              <w:pStyle w:val="Akapitzlist"/>
              <w:numPr>
                <w:ilvl w:val="0"/>
                <w:numId w:val="11"/>
              </w:numPr>
              <w:spacing w:after="0" w:line="240" w:lineRule="auto"/>
              <w:ind w:left="282" w:hanging="284"/>
              <w:rPr>
                <w:rFonts w:ascii="Times New Roman" w:hAnsi="Times New Roman" w:cs="Times New Roman"/>
                <w:sz w:val="26"/>
                <w:szCs w:val="26"/>
              </w:rPr>
            </w:pPr>
            <w:r w:rsidRPr="00235230">
              <w:rPr>
                <w:rFonts w:ascii="Times New Roman" w:hAnsi="Times New Roman" w:cs="Times New Roman"/>
                <w:sz w:val="26"/>
                <w:szCs w:val="26"/>
              </w:rPr>
              <w:t xml:space="preserve">Po przeczytaniu nauczyciel stawia pytanie zebranym (burza mózgów): „Jakie określenia dziecka dopisalibyście po usłyszeniu tego opowiadania?” </w:t>
            </w:r>
          </w:p>
          <w:p w:rsidR="00B250BE" w:rsidRPr="00235230" w:rsidRDefault="00B250BE" w:rsidP="00BF65E8">
            <w:pPr>
              <w:pStyle w:val="Akapitzlist"/>
              <w:ind w:left="282"/>
              <w:rPr>
                <w:rFonts w:ascii="Times New Roman" w:hAnsi="Times New Roman" w:cs="Times New Roman"/>
                <w:sz w:val="26"/>
                <w:szCs w:val="26"/>
              </w:rPr>
            </w:pPr>
            <w:r w:rsidRPr="00235230">
              <w:rPr>
                <w:rFonts w:ascii="Times New Roman" w:hAnsi="Times New Roman" w:cs="Times New Roman"/>
                <w:sz w:val="26"/>
                <w:szCs w:val="26"/>
              </w:rPr>
              <w:t>Ewentualnie:  „</w:t>
            </w:r>
            <w:r w:rsidR="007B7F00" w:rsidRPr="00235230">
              <w:rPr>
                <w:rFonts w:ascii="Times New Roman" w:hAnsi="Times New Roman" w:cs="Times New Roman"/>
                <w:sz w:val="26"/>
                <w:szCs w:val="26"/>
              </w:rPr>
              <w:t>Kim</w:t>
            </w:r>
            <w:r w:rsidRPr="00235230">
              <w:rPr>
                <w:rFonts w:ascii="Times New Roman" w:hAnsi="Times New Roman" w:cs="Times New Roman"/>
                <w:sz w:val="26"/>
                <w:szCs w:val="26"/>
              </w:rPr>
              <w:t xml:space="preserve"> było dziecko przychodzące na świat dla jego rodziców </w:t>
            </w:r>
            <w:r w:rsidRPr="00235230">
              <w:rPr>
                <w:rFonts w:ascii="Times New Roman" w:hAnsi="Times New Roman" w:cs="Times New Roman"/>
                <w:sz w:val="26"/>
                <w:szCs w:val="26"/>
              </w:rPr>
              <w:br/>
            </w:r>
            <w:r w:rsidR="007B7F00" w:rsidRPr="00235230">
              <w:rPr>
                <w:rFonts w:ascii="Times New Roman" w:hAnsi="Times New Roman" w:cs="Times New Roman"/>
                <w:sz w:val="26"/>
                <w:szCs w:val="26"/>
              </w:rPr>
              <w:t>i braciszka?”</w:t>
            </w:r>
          </w:p>
          <w:p w:rsidR="00B250BE" w:rsidRPr="00235230" w:rsidRDefault="00B250BE" w:rsidP="00BC674C">
            <w:pPr>
              <w:pStyle w:val="Akapitzlist"/>
              <w:ind w:left="282" w:right="-391"/>
              <w:rPr>
                <w:rFonts w:ascii="Times New Roman" w:hAnsi="Times New Roman" w:cs="Times New Roman"/>
                <w:sz w:val="26"/>
                <w:szCs w:val="26"/>
              </w:rPr>
            </w:pPr>
            <w:r w:rsidRPr="00235230">
              <w:rPr>
                <w:rFonts w:ascii="Times New Roman" w:hAnsi="Times New Roman" w:cs="Times New Roman"/>
                <w:sz w:val="26"/>
                <w:szCs w:val="26"/>
              </w:rPr>
              <w:t xml:space="preserve">Uczniowie zapisują odpowiedzi     na tablicy oraz w zeszytach przedmiotowych w ramach </w:t>
            </w:r>
            <w:r w:rsidRPr="00235230">
              <w:rPr>
                <w:rFonts w:ascii="Times New Roman" w:hAnsi="Times New Roman" w:cs="Times New Roman"/>
                <w:sz w:val="26"/>
                <w:szCs w:val="26"/>
              </w:rPr>
              <w:br/>
            </w:r>
            <w:r w:rsidR="00BC674C" w:rsidRPr="00235230">
              <w:rPr>
                <w:rFonts w:ascii="Times New Roman" w:hAnsi="Times New Roman" w:cs="Times New Roman"/>
                <w:sz w:val="26"/>
                <w:szCs w:val="26"/>
              </w:rPr>
              <w:t>„</w:t>
            </w:r>
            <w:r w:rsidRPr="00235230">
              <w:rPr>
                <w:rFonts w:ascii="Times New Roman" w:hAnsi="Times New Roman" w:cs="Times New Roman"/>
                <w:sz w:val="26"/>
                <w:szCs w:val="26"/>
              </w:rPr>
              <w:t>Ad 2</w:t>
            </w:r>
            <w:r w:rsidR="00BC674C" w:rsidRPr="00235230">
              <w:rPr>
                <w:rFonts w:ascii="Times New Roman" w:hAnsi="Times New Roman" w:cs="Times New Roman"/>
                <w:sz w:val="26"/>
                <w:szCs w:val="26"/>
              </w:rPr>
              <w:t>”</w:t>
            </w:r>
          </w:p>
        </w:tc>
        <w:tc>
          <w:tcPr>
            <w:tcW w:w="1985" w:type="dxa"/>
          </w:tcPr>
          <w:p w:rsidR="00B250BE" w:rsidRPr="00235230" w:rsidRDefault="004A72A6" w:rsidP="007B7F00">
            <w:pPr>
              <w:ind w:left="34"/>
              <w:rPr>
                <w:rFonts w:ascii="Times New Roman" w:hAnsi="Times New Roman" w:cs="Times New Roman"/>
                <w:sz w:val="26"/>
                <w:szCs w:val="26"/>
              </w:rPr>
            </w:pPr>
            <w:r w:rsidRPr="00235230">
              <w:rPr>
                <w:rFonts w:ascii="Times New Roman" w:hAnsi="Times New Roman" w:cs="Times New Roman"/>
                <w:sz w:val="26"/>
                <w:szCs w:val="26"/>
              </w:rPr>
              <w:t>Tekst pt. „</w:t>
            </w:r>
            <w:r w:rsidR="00BC674C" w:rsidRPr="00235230">
              <w:rPr>
                <w:rFonts w:ascii="Times New Roman" w:hAnsi="Times New Roman" w:cs="Times New Roman"/>
                <w:sz w:val="26"/>
                <w:szCs w:val="26"/>
              </w:rPr>
              <w:t xml:space="preserve">Cud miłości oczekiwanej”  </w:t>
            </w:r>
            <w:r w:rsidRPr="00235230">
              <w:rPr>
                <w:rFonts w:ascii="Times New Roman" w:hAnsi="Times New Roman" w:cs="Times New Roman"/>
                <w:sz w:val="26"/>
                <w:szCs w:val="26"/>
              </w:rPr>
              <w:t>(f</w:t>
            </w:r>
            <w:r w:rsidR="007B7F00" w:rsidRPr="00235230">
              <w:rPr>
                <w:rFonts w:ascii="Times New Roman" w:hAnsi="Times New Roman" w:cs="Times New Roman"/>
                <w:sz w:val="26"/>
                <w:szCs w:val="26"/>
              </w:rPr>
              <w:t xml:space="preserve">ragment </w:t>
            </w:r>
            <w:r w:rsidR="00B250BE" w:rsidRPr="00235230">
              <w:rPr>
                <w:rFonts w:ascii="Times New Roman" w:hAnsi="Times New Roman" w:cs="Times New Roman"/>
                <w:sz w:val="26"/>
                <w:szCs w:val="26"/>
              </w:rPr>
              <w:t xml:space="preserve">książki </w:t>
            </w:r>
            <w:r w:rsidR="007B7F00" w:rsidRPr="00235230">
              <w:rPr>
                <w:rFonts w:ascii="Times New Roman" w:hAnsi="Times New Roman" w:cs="Times New Roman"/>
                <w:sz w:val="26"/>
                <w:szCs w:val="26"/>
              </w:rPr>
              <w:t xml:space="preserve"> Bruna </w:t>
            </w:r>
            <w:r w:rsidR="00B250BE" w:rsidRPr="00235230">
              <w:rPr>
                <w:rFonts w:ascii="Times New Roman" w:hAnsi="Times New Roman" w:cs="Times New Roman"/>
                <w:sz w:val="26"/>
                <w:szCs w:val="26"/>
              </w:rPr>
              <w:t>Ferrero „Kwiaty po prostu kwitną” , W-</w:t>
            </w:r>
            <w:proofErr w:type="spellStart"/>
            <w:r w:rsidR="00B250BE" w:rsidRPr="00235230">
              <w:rPr>
                <w:rFonts w:ascii="Times New Roman" w:hAnsi="Times New Roman" w:cs="Times New Roman"/>
                <w:sz w:val="26"/>
                <w:szCs w:val="26"/>
              </w:rPr>
              <w:t>wa</w:t>
            </w:r>
            <w:proofErr w:type="spellEnd"/>
            <w:r w:rsidR="00B250BE" w:rsidRPr="00235230">
              <w:rPr>
                <w:rFonts w:ascii="Times New Roman" w:hAnsi="Times New Roman" w:cs="Times New Roman"/>
                <w:sz w:val="26"/>
                <w:szCs w:val="26"/>
              </w:rPr>
              <w:t xml:space="preserve"> 2007, s. 8-9</w:t>
            </w:r>
            <w:r w:rsidRPr="00235230">
              <w:rPr>
                <w:rFonts w:ascii="Times New Roman" w:hAnsi="Times New Roman" w:cs="Times New Roman"/>
                <w:sz w:val="26"/>
                <w:szCs w:val="26"/>
              </w:rPr>
              <w:t xml:space="preserve">). </w:t>
            </w:r>
          </w:p>
          <w:p w:rsidR="00311CC3" w:rsidRPr="00235230" w:rsidRDefault="00311CC3" w:rsidP="007B7F00">
            <w:pPr>
              <w:ind w:left="34"/>
              <w:rPr>
                <w:rFonts w:ascii="Times New Roman" w:hAnsi="Times New Roman" w:cs="Times New Roman"/>
                <w:b/>
                <w:sz w:val="26"/>
                <w:szCs w:val="26"/>
              </w:rPr>
            </w:pPr>
            <w:r w:rsidRPr="00235230">
              <w:rPr>
                <w:rFonts w:ascii="Times New Roman" w:hAnsi="Times New Roman" w:cs="Times New Roman"/>
                <w:b/>
                <w:sz w:val="26"/>
                <w:szCs w:val="26"/>
              </w:rPr>
              <w:t xml:space="preserve">Zał. 1 </w:t>
            </w:r>
          </w:p>
          <w:p w:rsidR="00B250BE" w:rsidRPr="00235230" w:rsidRDefault="00B250BE" w:rsidP="00BF65E8">
            <w:pPr>
              <w:rPr>
                <w:rFonts w:ascii="Times New Roman" w:hAnsi="Times New Roman" w:cs="Times New Roman"/>
                <w:sz w:val="26"/>
                <w:szCs w:val="26"/>
              </w:rPr>
            </w:pPr>
          </w:p>
          <w:p w:rsidR="007B7F00" w:rsidRPr="00235230" w:rsidRDefault="007B7F00" w:rsidP="00BF65E8">
            <w:pPr>
              <w:rPr>
                <w:rFonts w:ascii="Times New Roman" w:hAnsi="Times New Roman" w:cs="Times New Roman"/>
                <w:sz w:val="26"/>
                <w:szCs w:val="26"/>
              </w:rPr>
            </w:pP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Tablica </w:t>
            </w:r>
          </w:p>
        </w:tc>
        <w:tc>
          <w:tcPr>
            <w:tcW w:w="1701"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3 min</w:t>
            </w:r>
          </w:p>
          <w:p w:rsidR="00B250BE" w:rsidRPr="00235230" w:rsidRDefault="00B250BE" w:rsidP="00BF65E8">
            <w:pPr>
              <w:rPr>
                <w:rFonts w:ascii="Times New Roman" w:hAnsi="Times New Roman" w:cs="Times New Roman"/>
                <w:sz w:val="26"/>
                <w:szCs w:val="26"/>
              </w:rPr>
            </w:pPr>
          </w:p>
          <w:p w:rsidR="00B250BE" w:rsidRPr="00235230" w:rsidRDefault="00B250BE" w:rsidP="00BF65E8">
            <w:pPr>
              <w:rPr>
                <w:rFonts w:ascii="Times New Roman" w:hAnsi="Times New Roman" w:cs="Times New Roman"/>
                <w:sz w:val="26"/>
                <w:szCs w:val="26"/>
              </w:rPr>
            </w:pPr>
          </w:p>
          <w:p w:rsidR="00B250BE" w:rsidRPr="00235230" w:rsidRDefault="00B250BE" w:rsidP="00BF65E8">
            <w:pPr>
              <w:rPr>
                <w:rFonts w:ascii="Times New Roman" w:hAnsi="Times New Roman" w:cs="Times New Roman"/>
                <w:sz w:val="26"/>
                <w:szCs w:val="26"/>
              </w:rPr>
            </w:pPr>
          </w:p>
          <w:p w:rsidR="00B250BE" w:rsidRPr="00235230" w:rsidRDefault="00B250BE" w:rsidP="00BF65E8">
            <w:pPr>
              <w:rPr>
                <w:rFonts w:ascii="Times New Roman" w:hAnsi="Times New Roman" w:cs="Times New Roman"/>
                <w:sz w:val="26"/>
                <w:szCs w:val="26"/>
              </w:rPr>
            </w:pPr>
          </w:p>
          <w:p w:rsidR="00B250BE" w:rsidRPr="00235230" w:rsidRDefault="00B250BE" w:rsidP="00BF65E8">
            <w:pPr>
              <w:rPr>
                <w:rFonts w:ascii="Times New Roman" w:hAnsi="Times New Roman" w:cs="Times New Roman"/>
                <w:sz w:val="26"/>
                <w:szCs w:val="26"/>
              </w:rPr>
            </w:pPr>
          </w:p>
          <w:p w:rsidR="00BC674C" w:rsidRPr="00235230" w:rsidRDefault="00BC674C" w:rsidP="00BF65E8">
            <w:pPr>
              <w:rPr>
                <w:rFonts w:ascii="Times New Roman" w:hAnsi="Times New Roman" w:cs="Times New Roman"/>
                <w:sz w:val="26"/>
                <w:szCs w:val="26"/>
              </w:rPr>
            </w:pP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5 min</w:t>
            </w:r>
          </w:p>
        </w:tc>
      </w:tr>
      <w:tr w:rsidR="00B250BE" w:rsidRPr="00235230" w:rsidTr="007B7F00">
        <w:trPr>
          <w:trHeight w:val="445"/>
        </w:trPr>
        <w:tc>
          <w:tcPr>
            <w:tcW w:w="2552" w:type="dxa"/>
          </w:tcPr>
          <w:p w:rsidR="00B250BE" w:rsidRPr="00235230" w:rsidRDefault="00B250BE" w:rsidP="00B250BE">
            <w:pPr>
              <w:pStyle w:val="Akapitzlist"/>
              <w:numPr>
                <w:ilvl w:val="0"/>
                <w:numId w:val="10"/>
              </w:numPr>
              <w:spacing w:after="0" w:line="240" w:lineRule="auto"/>
              <w:rPr>
                <w:rFonts w:ascii="Times New Roman" w:hAnsi="Times New Roman" w:cs="Times New Roman"/>
                <w:sz w:val="26"/>
                <w:szCs w:val="26"/>
              </w:rPr>
            </w:pPr>
            <w:r w:rsidRPr="00235230">
              <w:rPr>
                <w:rFonts w:ascii="Times New Roman" w:hAnsi="Times New Roman" w:cs="Times New Roman"/>
                <w:sz w:val="26"/>
                <w:szCs w:val="26"/>
              </w:rPr>
              <w:t>Analiza nauczania św. Jana Pawła II na temat dziecka</w:t>
            </w:r>
          </w:p>
        </w:tc>
        <w:tc>
          <w:tcPr>
            <w:tcW w:w="3827" w:type="dxa"/>
          </w:tcPr>
          <w:p w:rsidR="00B250BE" w:rsidRPr="00235230" w:rsidRDefault="00B250BE" w:rsidP="006A2386">
            <w:pPr>
              <w:rPr>
                <w:rFonts w:ascii="Times New Roman" w:hAnsi="Times New Roman" w:cs="Times New Roman"/>
                <w:sz w:val="26"/>
                <w:szCs w:val="26"/>
              </w:rPr>
            </w:pPr>
            <w:r w:rsidRPr="00235230">
              <w:rPr>
                <w:rFonts w:ascii="Times New Roman" w:hAnsi="Times New Roman" w:cs="Times New Roman"/>
                <w:sz w:val="26"/>
                <w:szCs w:val="26"/>
              </w:rPr>
              <w:t xml:space="preserve">Uczniowie wypisują ich zdaniem 3 najważniejsze określenia dziecka wyjęte </w:t>
            </w:r>
            <w:r w:rsidRPr="00235230">
              <w:rPr>
                <w:rFonts w:ascii="Times New Roman" w:hAnsi="Times New Roman" w:cs="Times New Roman"/>
                <w:sz w:val="26"/>
                <w:szCs w:val="26"/>
              </w:rPr>
              <w:br/>
              <w:t xml:space="preserve">z nauczania papieża. </w:t>
            </w:r>
            <w:r w:rsidR="006A2386" w:rsidRPr="00235230">
              <w:rPr>
                <w:rFonts w:ascii="Times New Roman" w:hAnsi="Times New Roman" w:cs="Times New Roman"/>
                <w:sz w:val="26"/>
                <w:szCs w:val="26"/>
              </w:rPr>
              <w:t xml:space="preserve">Nauczyciel sprawdza stopień realizacji dotychczasowych zadań i mobilizuje do wysiłku </w:t>
            </w:r>
            <w:r w:rsidR="006A2386" w:rsidRPr="00235230">
              <w:rPr>
                <w:rFonts w:ascii="Times New Roman" w:hAnsi="Times New Roman" w:cs="Times New Roman"/>
                <w:sz w:val="26"/>
                <w:szCs w:val="26"/>
              </w:rPr>
              <w:lastRenderedPageBreak/>
              <w:t xml:space="preserve">intelektualnego. </w:t>
            </w:r>
            <w:r w:rsidRPr="00235230">
              <w:rPr>
                <w:rFonts w:ascii="Times New Roman" w:hAnsi="Times New Roman" w:cs="Times New Roman"/>
                <w:sz w:val="26"/>
                <w:szCs w:val="26"/>
              </w:rPr>
              <w:t xml:space="preserve">Wybrani </w:t>
            </w:r>
            <w:r w:rsidR="006A2386" w:rsidRPr="00235230">
              <w:rPr>
                <w:rFonts w:ascii="Times New Roman" w:hAnsi="Times New Roman" w:cs="Times New Roman"/>
                <w:sz w:val="26"/>
                <w:szCs w:val="26"/>
              </w:rPr>
              <w:t>uczniowie prezentują efekty pracy.</w:t>
            </w:r>
          </w:p>
        </w:tc>
        <w:tc>
          <w:tcPr>
            <w:tcW w:w="1985" w:type="dxa"/>
          </w:tcPr>
          <w:p w:rsidR="00B250BE" w:rsidRPr="00235230" w:rsidRDefault="00B250BE" w:rsidP="00BF65E8">
            <w:pPr>
              <w:pStyle w:val="Akapitzlist"/>
              <w:ind w:left="34"/>
              <w:rPr>
                <w:rFonts w:ascii="Times New Roman" w:hAnsi="Times New Roman" w:cs="Times New Roman"/>
                <w:sz w:val="26"/>
                <w:szCs w:val="26"/>
              </w:rPr>
            </w:pPr>
            <w:r w:rsidRPr="00235230">
              <w:rPr>
                <w:rFonts w:ascii="Times New Roman" w:hAnsi="Times New Roman" w:cs="Times New Roman"/>
                <w:sz w:val="26"/>
                <w:szCs w:val="26"/>
              </w:rPr>
              <w:lastRenderedPageBreak/>
              <w:t xml:space="preserve">Fragment książki ks. Jana Zimnego: „Jan Paweł II </w:t>
            </w:r>
            <w:r w:rsidRPr="00235230">
              <w:rPr>
                <w:rFonts w:ascii="Times New Roman" w:hAnsi="Times New Roman" w:cs="Times New Roman"/>
                <w:sz w:val="26"/>
                <w:szCs w:val="26"/>
              </w:rPr>
              <w:br/>
              <w:t xml:space="preserve">i jego troska </w:t>
            </w:r>
            <w:r w:rsidRPr="00235230">
              <w:rPr>
                <w:rFonts w:ascii="Times New Roman" w:hAnsi="Times New Roman" w:cs="Times New Roman"/>
                <w:sz w:val="26"/>
                <w:szCs w:val="26"/>
              </w:rPr>
              <w:br/>
              <w:t>o dziecko jako dar Boga”,</w:t>
            </w:r>
          </w:p>
          <w:p w:rsidR="00B250BE" w:rsidRPr="00235230" w:rsidRDefault="00B250BE" w:rsidP="00BF65E8">
            <w:pPr>
              <w:pStyle w:val="Akapitzlist"/>
              <w:ind w:left="34"/>
              <w:rPr>
                <w:rFonts w:ascii="Times New Roman" w:hAnsi="Times New Roman" w:cs="Times New Roman"/>
                <w:sz w:val="26"/>
                <w:szCs w:val="26"/>
                <w:u w:val="single"/>
              </w:rPr>
            </w:pPr>
            <w:r w:rsidRPr="00235230">
              <w:rPr>
                <w:rFonts w:ascii="Times New Roman" w:hAnsi="Times New Roman" w:cs="Times New Roman"/>
                <w:sz w:val="26"/>
                <w:szCs w:val="26"/>
                <w:u w:val="single"/>
              </w:rPr>
              <w:lastRenderedPageBreak/>
              <w:t>www.petkat.pl/index.php</w:t>
            </w:r>
          </w:p>
          <w:p w:rsidR="00B250BE" w:rsidRPr="00235230" w:rsidRDefault="006A2386" w:rsidP="00BF65E8">
            <w:pPr>
              <w:rPr>
                <w:rFonts w:ascii="Times New Roman" w:hAnsi="Times New Roman" w:cs="Times New Roman"/>
                <w:sz w:val="26"/>
                <w:szCs w:val="26"/>
              </w:rPr>
            </w:pPr>
            <w:r w:rsidRPr="00235230">
              <w:rPr>
                <w:rFonts w:ascii="Times New Roman" w:hAnsi="Times New Roman" w:cs="Times New Roman"/>
                <w:sz w:val="26"/>
                <w:szCs w:val="26"/>
              </w:rPr>
              <w:t>Podręcznik,              s. 37</w:t>
            </w:r>
            <w:r w:rsidR="00311CC3" w:rsidRPr="00235230">
              <w:rPr>
                <w:rFonts w:ascii="Times New Roman" w:hAnsi="Times New Roman" w:cs="Times New Roman"/>
                <w:sz w:val="26"/>
                <w:szCs w:val="26"/>
              </w:rPr>
              <w:t xml:space="preserve">. </w:t>
            </w:r>
            <w:r w:rsidR="00311CC3" w:rsidRPr="00235230">
              <w:rPr>
                <w:rFonts w:ascii="Times New Roman" w:hAnsi="Times New Roman" w:cs="Times New Roman"/>
                <w:b/>
                <w:sz w:val="26"/>
                <w:szCs w:val="26"/>
              </w:rPr>
              <w:t>Zał. 2</w:t>
            </w:r>
            <w:r w:rsidR="00311CC3" w:rsidRPr="00235230">
              <w:rPr>
                <w:rFonts w:ascii="Times New Roman" w:hAnsi="Times New Roman" w:cs="Times New Roman"/>
                <w:sz w:val="26"/>
                <w:szCs w:val="26"/>
              </w:rPr>
              <w:t xml:space="preserve"> </w:t>
            </w:r>
          </w:p>
        </w:tc>
        <w:tc>
          <w:tcPr>
            <w:tcW w:w="1701"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lastRenderedPageBreak/>
              <w:t xml:space="preserve">6 min. </w:t>
            </w:r>
          </w:p>
        </w:tc>
      </w:tr>
      <w:tr w:rsidR="00B250BE" w:rsidRPr="00235230" w:rsidTr="007B7F00">
        <w:trPr>
          <w:trHeight w:val="737"/>
        </w:trPr>
        <w:tc>
          <w:tcPr>
            <w:tcW w:w="2552" w:type="dxa"/>
          </w:tcPr>
          <w:p w:rsidR="00B250BE" w:rsidRPr="00235230" w:rsidRDefault="00B250BE" w:rsidP="00B250BE">
            <w:pPr>
              <w:pStyle w:val="Akapitzlist"/>
              <w:numPr>
                <w:ilvl w:val="0"/>
                <w:numId w:val="10"/>
              </w:numPr>
              <w:spacing w:after="0" w:line="240" w:lineRule="auto"/>
              <w:rPr>
                <w:rFonts w:ascii="Times New Roman" w:hAnsi="Times New Roman" w:cs="Times New Roman"/>
                <w:sz w:val="26"/>
                <w:szCs w:val="26"/>
              </w:rPr>
            </w:pPr>
            <w:r w:rsidRPr="00235230">
              <w:rPr>
                <w:rFonts w:ascii="Times New Roman" w:hAnsi="Times New Roman" w:cs="Times New Roman"/>
                <w:sz w:val="26"/>
                <w:szCs w:val="26"/>
              </w:rPr>
              <w:lastRenderedPageBreak/>
              <w:t xml:space="preserve">Uczniowie piszą CV </w:t>
            </w:r>
            <w:r w:rsidR="00876876" w:rsidRPr="00235230">
              <w:rPr>
                <w:rFonts w:ascii="Times New Roman" w:hAnsi="Times New Roman" w:cs="Times New Roman"/>
                <w:sz w:val="26"/>
                <w:szCs w:val="26"/>
              </w:rPr>
              <w:br/>
            </w:r>
            <w:r w:rsidRPr="00235230">
              <w:rPr>
                <w:rFonts w:ascii="Times New Roman" w:hAnsi="Times New Roman" w:cs="Times New Roman"/>
                <w:sz w:val="26"/>
                <w:szCs w:val="26"/>
              </w:rPr>
              <w:t xml:space="preserve">i omawiają cechy przydatne dla przyszłych rodziców </w:t>
            </w:r>
          </w:p>
        </w:tc>
        <w:tc>
          <w:tcPr>
            <w:tcW w:w="3827" w:type="dxa"/>
          </w:tcPr>
          <w:p w:rsidR="00B250BE" w:rsidRPr="00235230" w:rsidRDefault="007B7F00" w:rsidP="007B7F00">
            <w:pPr>
              <w:rPr>
                <w:rFonts w:ascii="Times New Roman" w:hAnsi="Times New Roman" w:cs="Times New Roman"/>
                <w:sz w:val="26"/>
                <w:szCs w:val="26"/>
              </w:rPr>
            </w:pPr>
            <w:r w:rsidRPr="00235230">
              <w:rPr>
                <w:rFonts w:ascii="Times New Roman" w:hAnsi="Times New Roman" w:cs="Times New Roman"/>
                <w:sz w:val="26"/>
                <w:szCs w:val="26"/>
              </w:rPr>
              <w:t xml:space="preserve">1. </w:t>
            </w:r>
            <w:r w:rsidR="00B250BE" w:rsidRPr="00235230">
              <w:rPr>
                <w:rFonts w:ascii="Times New Roman" w:hAnsi="Times New Roman" w:cs="Times New Roman"/>
                <w:sz w:val="26"/>
                <w:szCs w:val="26"/>
              </w:rPr>
              <w:t>Czynności towarzyszy wyjaśnienie, że skoro wartość dziecka w oczach Boga tak wielka, to przyszli rodzice muszą dobrze przygotować się do swoich ról. Uczniowie rozdają formularze</w:t>
            </w:r>
          </w:p>
          <w:p w:rsidR="00B250BE" w:rsidRPr="00235230" w:rsidRDefault="007B7F00" w:rsidP="007B7F00">
            <w:pPr>
              <w:rPr>
                <w:rFonts w:ascii="Times New Roman" w:hAnsi="Times New Roman" w:cs="Times New Roman"/>
                <w:sz w:val="26"/>
                <w:szCs w:val="26"/>
              </w:rPr>
            </w:pPr>
            <w:r w:rsidRPr="00235230">
              <w:rPr>
                <w:rFonts w:ascii="Times New Roman" w:hAnsi="Times New Roman" w:cs="Times New Roman"/>
                <w:sz w:val="26"/>
                <w:szCs w:val="26"/>
              </w:rPr>
              <w:t xml:space="preserve">2. </w:t>
            </w:r>
            <w:r w:rsidR="00B250BE" w:rsidRPr="00235230">
              <w:rPr>
                <w:rFonts w:ascii="Times New Roman" w:hAnsi="Times New Roman" w:cs="Times New Roman"/>
                <w:sz w:val="26"/>
                <w:szCs w:val="26"/>
              </w:rPr>
              <w:t xml:space="preserve">W oparciu o wyniki własnej pracy ochotnicy odpowiadają na pytanie: </w:t>
            </w:r>
            <w:r w:rsidRPr="00235230">
              <w:rPr>
                <w:rFonts w:ascii="Times New Roman" w:hAnsi="Times New Roman" w:cs="Times New Roman"/>
                <w:sz w:val="26"/>
                <w:szCs w:val="26"/>
              </w:rPr>
              <w:t xml:space="preserve"> </w:t>
            </w:r>
            <w:r w:rsidR="00B250BE" w:rsidRPr="00235230">
              <w:rPr>
                <w:rFonts w:ascii="Times New Roman" w:hAnsi="Times New Roman" w:cs="Times New Roman"/>
                <w:sz w:val="26"/>
                <w:szCs w:val="26"/>
              </w:rPr>
              <w:t>„Jaki cechy i zdolności są najważniejsze w wychowaniu małego dziecka?”</w:t>
            </w:r>
            <w:r w:rsidR="00581D10" w:rsidRPr="00235230">
              <w:rPr>
                <w:rFonts w:ascii="Times New Roman" w:hAnsi="Times New Roman" w:cs="Times New Roman"/>
                <w:sz w:val="26"/>
                <w:szCs w:val="26"/>
              </w:rPr>
              <w:t>. Uczniowie wymieniają i krótko uzasadniają</w:t>
            </w:r>
            <w:r w:rsidR="00311CC3" w:rsidRPr="00235230">
              <w:rPr>
                <w:rFonts w:ascii="Times New Roman" w:hAnsi="Times New Roman" w:cs="Times New Roman"/>
                <w:sz w:val="26"/>
                <w:szCs w:val="26"/>
              </w:rPr>
              <w:t>.</w:t>
            </w:r>
          </w:p>
        </w:tc>
        <w:tc>
          <w:tcPr>
            <w:tcW w:w="1985" w:type="dxa"/>
          </w:tcPr>
          <w:p w:rsidR="007B7F00" w:rsidRPr="00235230" w:rsidRDefault="00BC674C" w:rsidP="00BF65E8">
            <w:pPr>
              <w:rPr>
                <w:rFonts w:ascii="Times New Roman" w:hAnsi="Times New Roman" w:cs="Times New Roman"/>
                <w:sz w:val="26"/>
                <w:szCs w:val="26"/>
              </w:rPr>
            </w:pPr>
            <w:r w:rsidRPr="00235230">
              <w:rPr>
                <w:rFonts w:ascii="Times New Roman" w:hAnsi="Times New Roman" w:cs="Times New Roman"/>
                <w:sz w:val="26"/>
                <w:szCs w:val="26"/>
              </w:rPr>
              <w:t>Pomocą będzie d</w:t>
            </w:r>
            <w:r w:rsidR="00B250BE" w:rsidRPr="00235230">
              <w:rPr>
                <w:rFonts w:ascii="Times New Roman" w:hAnsi="Times New Roman" w:cs="Times New Roman"/>
                <w:sz w:val="26"/>
                <w:szCs w:val="26"/>
              </w:rPr>
              <w:t>iagram (podręcznik,</w:t>
            </w:r>
            <w:r w:rsidRPr="00235230">
              <w:rPr>
                <w:rFonts w:ascii="Times New Roman" w:hAnsi="Times New Roman" w:cs="Times New Roman"/>
                <w:sz w:val="26"/>
                <w:szCs w:val="26"/>
              </w:rPr>
              <w:br/>
            </w:r>
            <w:r w:rsidR="00B250BE" w:rsidRPr="00235230">
              <w:rPr>
                <w:rFonts w:ascii="Times New Roman" w:hAnsi="Times New Roman" w:cs="Times New Roman"/>
                <w:sz w:val="26"/>
                <w:szCs w:val="26"/>
              </w:rPr>
              <w:t xml:space="preserve"> s. 37)</w:t>
            </w:r>
          </w:p>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Formularz CV do wklejenia </w:t>
            </w:r>
            <w:r w:rsidR="00BC674C" w:rsidRPr="00235230">
              <w:rPr>
                <w:rFonts w:ascii="Times New Roman" w:hAnsi="Times New Roman" w:cs="Times New Roman"/>
                <w:sz w:val="26"/>
                <w:szCs w:val="26"/>
              </w:rPr>
              <w:t xml:space="preserve">        </w:t>
            </w:r>
            <w:r w:rsidRPr="00235230">
              <w:rPr>
                <w:rFonts w:ascii="Times New Roman" w:hAnsi="Times New Roman" w:cs="Times New Roman"/>
                <w:sz w:val="26"/>
                <w:szCs w:val="26"/>
              </w:rPr>
              <w:t xml:space="preserve">w domu jako </w:t>
            </w:r>
            <w:r w:rsidR="00BC674C" w:rsidRPr="00235230">
              <w:rPr>
                <w:rFonts w:ascii="Times New Roman" w:hAnsi="Times New Roman" w:cs="Times New Roman"/>
                <w:sz w:val="26"/>
                <w:szCs w:val="26"/>
              </w:rPr>
              <w:t>„</w:t>
            </w:r>
            <w:r w:rsidRPr="00235230">
              <w:rPr>
                <w:rFonts w:ascii="Times New Roman" w:hAnsi="Times New Roman" w:cs="Times New Roman"/>
                <w:sz w:val="26"/>
                <w:szCs w:val="26"/>
              </w:rPr>
              <w:t>Ad 3</w:t>
            </w:r>
            <w:r w:rsidR="00BC674C" w:rsidRPr="00235230">
              <w:rPr>
                <w:rFonts w:ascii="Times New Roman" w:hAnsi="Times New Roman" w:cs="Times New Roman"/>
                <w:sz w:val="26"/>
                <w:szCs w:val="26"/>
              </w:rPr>
              <w:t>”</w:t>
            </w:r>
          </w:p>
          <w:p w:rsidR="00311CC3" w:rsidRPr="00235230" w:rsidRDefault="00311CC3" w:rsidP="00BF65E8">
            <w:pPr>
              <w:rPr>
                <w:rFonts w:ascii="Times New Roman" w:hAnsi="Times New Roman" w:cs="Times New Roman"/>
                <w:sz w:val="26"/>
                <w:szCs w:val="26"/>
              </w:rPr>
            </w:pPr>
            <w:r w:rsidRPr="00235230">
              <w:rPr>
                <w:rFonts w:ascii="Times New Roman" w:hAnsi="Times New Roman" w:cs="Times New Roman"/>
                <w:b/>
                <w:sz w:val="26"/>
                <w:szCs w:val="26"/>
              </w:rPr>
              <w:t>Zał.</w:t>
            </w:r>
            <w:r w:rsidRPr="00235230">
              <w:rPr>
                <w:rFonts w:ascii="Times New Roman" w:hAnsi="Times New Roman" w:cs="Times New Roman"/>
                <w:sz w:val="26"/>
                <w:szCs w:val="26"/>
              </w:rPr>
              <w:t xml:space="preserve"> 3 </w:t>
            </w:r>
          </w:p>
          <w:p w:rsidR="00B250BE" w:rsidRPr="00235230" w:rsidRDefault="00B250BE" w:rsidP="00BF65E8">
            <w:pPr>
              <w:rPr>
                <w:rFonts w:ascii="Times New Roman" w:hAnsi="Times New Roman" w:cs="Times New Roman"/>
                <w:sz w:val="26"/>
                <w:szCs w:val="26"/>
              </w:rPr>
            </w:pPr>
          </w:p>
          <w:p w:rsidR="00B250BE" w:rsidRPr="00235230" w:rsidRDefault="00B250BE" w:rsidP="00BF65E8">
            <w:pPr>
              <w:rPr>
                <w:rFonts w:ascii="Times New Roman" w:hAnsi="Times New Roman" w:cs="Times New Roman"/>
                <w:sz w:val="26"/>
                <w:szCs w:val="26"/>
              </w:rPr>
            </w:pPr>
          </w:p>
        </w:tc>
        <w:tc>
          <w:tcPr>
            <w:tcW w:w="1701" w:type="dxa"/>
          </w:tcPr>
          <w:p w:rsidR="00B250BE" w:rsidRPr="00235230" w:rsidRDefault="00615B64" w:rsidP="00BF65E8">
            <w:pPr>
              <w:rPr>
                <w:rFonts w:ascii="Times New Roman" w:hAnsi="Times New Roman" w:cs="Times New Roman"/>
                <w:sz w:val="26"/>
                <w:szCs w:val="26"/>
              </w:rPr>
            </w:pPr>
            <w:r w:rsidRPr="00235230">
              <w:rPr>
                <w:rFonts w:ascii="Times New Roman" w:hAnsi="Times New Roman" w:cs="Times New Roman"/>
                <w:sz w:val="26"/>
                <w:szCs w:val="26"/>
              </w:rPr>
              <w:t>6</w:t>
            </w:r>
            <w:r w:rsidR="00B250BE" w:rsidRPr="00235230">
              <w:rPr>
                <w:rFonts w:ascii="Times New Roman" w:hAnsi="Times New Roman" w:cs="Times New Roman"/>
                <w:sz w:val="26"/>
                <w:szCs w:val="26"/>
              </w:rPr>
              <w:t xml:space="preserve"> min</w:t>
            </w:r>
          </w:p>
        </w:tc>
      </w:tr>
      <w:tr w:rsidR="00B250BE" w:rsidRPr="00235230" w:rsidTr="007B7F00">
        <w:trPr>
          <w:trHeight w:val="737"/>
        </w:trPr>
        <w:tc>
          <w:tcPr>
            <w:tcW w:w="2552" w:type="dxa"/>
          </w:tcPr>
          <w:p w:rsidR="00B250BE" w:rsidRPr="00235230" w:rsidRDefault="00B250BE" w:rsidP="00B250BE">
            <w:pPr>
              <w:pStyle w:val="Akapitzlist"/>
              <w:numPr>
                <w:ilvl w:val="0"/>
                <w:numId w:val="10"/>
              </w:numPr>
              <w:spacing w:after="0" w:line="240" w:lineRule="auto"/>
              <w:rPr>
                <w:rFonts w:ascii="Times New Roman" w:hAnsi="Times New Roman" w:cs="Times New Roman"/>
                <w:sz w:val="26"/>
                <w:szCs w:val="26"/>
              </w:rPr>
            </w:pPr>
            <w:r w:rsidRPr="00235230">
              <w:rPr>
                <w:rFonts w:ascii="Times New Roman" w:hAnsi="Times New Roman" w:cs="Times New Roman"/>
                <w:sz w:val="26"/>
                <w:szCs w:val="26"/>
              </w:rPr>
              <w:t xml:space="preserve">Rekapitulacja </w:t>
            </w:r>
          </w:p>
        </w:tc>
        <w:tc>
          <w:tcPr>
            <w:tcW w:w="3827" w:type="dxa"/>
          </w:tcPr>
          <w:p w:rsidR="00B250BE" w:rsidRPr="00235230" w:rsidRDefault="00B250BE" w:rsidP="00F06F26">
            <w:pPr>
              <w:pStyle w:val="Akapitzlist"/>
              <w:ind w:left="34"/>
              <w:jc w:val="both"/>
              <w:rPr>
                <w:rFonts w:ascii="Times New Roman" w:hAnsi="Times New Roman" w:cs="Times New Roman"/>
                <w:sz w:val="26"/>
                <w:szCs w:val="26"/>
              </w:rPr>
            </w:pPr>
            <w:r w:rsidRPr="00235230">
              <w:rPr>
                <w:rFonts w:ascii="Times New Roman" w:hAnsi="Times New Roman" w:cs="Times New Roman"/>
                <w:sz w:val="26"/>
                <w:szCs w:val="26"/>
              </w:rPr>
              <w:t xml:space="preserve">Na dzisiejszej katechezie dowiedzieliśmy się, że (dokończ zdanie): </w:t>
            </w:r>
          </w:p>
          <w:p w:rsidR="00B250BE" w:rsidRPr="00235230" w:rsidRDefault="00B250BE" w:rsidP="00F06F26">
            <w:pPr>
              <w:pStyle w:val="Akapitzlist"/>
              <w:ind w:left="-108" w:firstLine="142"/>
              <w:jc w:val="both"/>
              <w:rPr>
                <w:rFonts w:ascii="Times New Roman" w:hAnsi="Times New Roman" w:cs="Times New Roman"/>
                <w:sz w:val="26"/>
                <w:szCs w:val="26"/>
              </w:rPr>
            </w:pPr>
            <w:r w:rsidRPr="00235230">
              <w:rPr>
                <w:rFonts w:ascii="Times New Roman" w:hAnsi="Times New Roman" w:cs="Times New Roman"/>
                <w:sz w:val="26"/>
                <w:szCs w:val="26"/>
              </w:rPr>
              <w:t>1. W oczach Boga dziecko jest….</w:t>
            </w:r>
          </w:p>
          <w:p w:rsidR="00B250BE" w:rsidRPr="00235230" w:rsidRDefault="00B250BE" w:rsidP="00F06F26">
            <w:pPr>
              <w:pStyle w:val="Akapitzlist"/>
              <w:ind w:left="34"/>
              <w:jc w:val="both"/>
              <w:rPr>
                <w:rFonts w:ascii="Times New Roman" w:hAnsi="Times New Roman" w:cs="Times New Roman"/>
                <w:sz w:val="26"/>
                <w:szCs w:val="26"/>
              </w:rPr>
            </w:pPr>
            <w:r w:rsidRPr="00235230">
              <w:rPr>
                <w:rFonts w:ascii="Times New Roman" w:hAnsi="Times New Roman" w:cs="Times New Roman"/>
                <w:sz w:val="26"/>
                <w:szCs w:val="26"/>
              </w:rPr>
              <w:t>2. Dla kochających rodziców ich pociecha to…..</w:t>
            </w:r>
          </w:p>
          <w:p w:rsidR="00B250BE" w:rsidRPr="00235230" w:rsidRDefault="00B250BE" w:rsidP="00F06F26">
            <w:pPr>
              <w:pStyle w:val="Akapitzlist"/>
              <w:ind w:left="34"/>
              <w:jc w:val="both"/>
              <w:rPr>
                <w:rFonts w:ascii="Times New Roman" w:hAnsi="Times New Roman" w:cs="Times New Roman"/>
                <w:sz w:val="26"/>
                <w:szCs w:val="26"/>
              </w:rPr>
            </w:pPr>
            <w:r w:rsidRPr="00235230">
              <w:rPr>
                <w:rFonts w:ascii="Times New Roman" w:hAnsi="Times New Roman" w:cs="Times New Roman"/>
                <w:sz w:val="26"/>
                <w:szCs w:val="26"/>
              </w:rPr>
              <w:t xml:space="preserve">3. Rolą dojrzałych rodziców </w:t>
            </w:r>
            <w:r w:rsidRPr="00235230">
              <w:rPr>
                <w:rFonts w:ascii="Times New Roman" w:hAnsi="Times New Roman" w:cs="Times New Roman"/>
                <w:sz w:val="26"/>
                <w:szCs w:val="26"/>
              </w:rPr>
              <w:lastRenderedPageBreak/>
              <w:t>jest…</w:t>
            </w:r>
          </w:p>
          <w:p w:rsidR="007B7F00" w:rsidRPr="00235230" w:rsidRDefault="007B7F00" w:rsidP="00F06F26">
            <w:pPr>
              <w:pStyle w:val="Akapitzlist"/>
              <w:ind w:left="34"/>
              <w:jc w:val="both"/>
              <w:rPr>
                <w:rFonts w:ascii="Times New Roman" w:hAnsi="Times New Roman" w:cs="Times New Roman"/>
                <w:sz w:val="26"/>
                <w:szCs w:val="26"/>
              </w:rPr>
            </w:pPr>
          </w:p>
        </w:tc>
        <w:tc>
          <w:tcPr>
            <w:tcW w:w="1985" w:type="dxa"/>
          </w:tcPr>
          <w:p w:rsidR="00B250BE" w:rsidRPr="00235230" w:rsidRDefault="00B250BE" w:rsidP="00BF65E8">
            <w:pPr>
              <w:rPr>
                <w:rFonts w:ascii="Times New Roman" w:hAnsi="Times New Roman" w:cs="Times New Roman"/>
                <w:sz w:val="26"/>
                <w:szCs w:val="26"/>
              </w:rPr>
            </w:pPr>
          </w:p>
        </w:tc>
        <w:tc>
          <w:tcPr>
            <w:tcW w:w="1701" w:type="dxa"/>
          </w:tcPr>
          <w:p w:rsidR="00B250BE" w:rsidRPr="00235230" w:rsidRDefault="006935ED" w:rsidP="00BF65E8">
            <w:pPr>
              <w:rPr>
                <w:rFonts w:ascii="Times New Roman" w:hAnsi="Times New Roman" w:cs="Times New Roman"/>
                <w:sz w:val="26"/>
                <w:szCs w:val="26"/>
              </w:rPr>
            </w:pPr>
            <w:r w:rsidRPr="00235230">
              <w:rPr>
                <w:rFonts w:ascii="Times New Roman" w:hAnsi="Times New Roman" w:cs="Times New Roman"/>
                <w:sz w:val="26"/>
                <w:szCs w:val="26"/>
              </w:rPr>
              <w:t>3</w:t>
            </w:r>
            <w:r w:rsidR="00B250BE" w:rsidRPr="00235230">
              <w:rPr>
                <w:rFonts w:ascii="Times New Roman" w:hAnsi="Times New Roman" w:cs="Times New Roman"/>
                <w:sz w:val="26"/>
                <w:szCs w:val="26"/>
              </w:rPr>
              <w:t xml:space="preserve"> min. </w:t>
            </w:r>
          </w:p>
        </w:tc>
      </w:tr>
      <w:tr w:rsidR="00B250BE" w:rsidRPr="00235230" w:rsidTr="007B7F00">
        <w:trPr>
          <w:trHeight w:val="330"/>
        </w:trPr>
        <w:tc>
          <w:tcPr>
            <w:tcW w:w="2552" w:type="dxa"/>
          </w:tcPr>
          <w:p w:rsidR="00B250BE" w:rsidRPr="00235230" w:rsidRDefault="00B250BE" w:rsidP="005C6440">
            <w:pPr>
              <w:pStyle w:val="Akapitzlist"/>
              <w:numPr>
                <w:ilvl w:val="0"/>
                <w:numId w:val="10"/>
              </w:numPr>
              <w:rPr>
                <w:rFonts w:ascii="Times New Roman" w:hAnsi="Times New Roman" w:cs="Times New Roman"/>
                <w:sz w:val="26"/>
                <w:szCs w:val="26"/>
              </w:rPr>
            </w:pPr>
            <w:r w:rsidRPr="00235230">
              <w:rPr>
                <w:rFonts w:ascii="Times New Roman" w:hAnsi="Times New Roman" w:cs="Times New Roman"/>
                <w:sz w:val="26"/>
                <w:szCs w:val="26"/>
              </w:rPr>
              <w:lastRenderedPageBreak/>
              <w:t xml:space="preserve"> Zakończenie katechezy  </w:t>
            </w:r>
          </w:p>
        </w:tc>
        <w:tc>
          <w:tcPr>
            <w:tcW w:w="3827" w:type="dxa"/>
          </w:tcPr>
          <w:p w:rsidR="00B250BE" w:rsidRPr="00235230" w:rsidRDefault="00B250BE" w:rsidP="004A72A6">
            <w:pPr>
              <w:rPr>
                <w:rFonts w:ascii="Times New Roman" w:hAnsi="Times New Roman" w:cs="Times New Roman"/>
                <w:sz w:val="26"/>
                <w:szCs w:val="26"/>
              </w:rPr>
            </w:pPr>
            <w:r w:rsidRPr="00235230">
              <w:rPr>
                <w:rFonts w:ascii="Times New Roman" w:hAnsi="Times New Roman" w:cs="Times New Roman"/>
                <w:sz w:val="26"/>
                <w:szCs w:val="26"/>
              </w:rPr>
              <w:t xml:space="preserve">Podsumowaniem będzie teledysk Arki Noego, zespołu </w:t>
            </w:r>
            <w:r w:rsidR="0036110E" w:rsidRPr="00235230">
              <w:rPr>
                <w:rFonts w:ascii="Times New Roman" w:hAnsi="Times New Roman" w:cs="Times New Roman"/>
                <w:sz w:val="26"/>
                <w:szCs w:val="26"/>
              </w:rPr>
              <w:t>którego lidera</w:t>
            </w:r>
            <w:r w:rsidRPr="00235230">
              <w:rPr>
                <w:rFonts w:ascii="Times New Roman" w:hAnsi="Times New Roman" w:cs="Times New Roman"/>
                <w:sz w:val="26"/>
                <w:szCs w:val="26"/>
              </w:rPr>
              <w:t xml:space="preserve"> </w:t>
            </w:r>
            <w:r w:rsidR="0036110E" w:rsidRPr="00235230">
              <w:rPr>
                <w:rFonts w:ascii="Times New Roman" w:hAnsi="Times New Roman" w:cs="Times New Roman"/>
                <w:sz w:val="26"/>
                <w:szCs w:val="26"/>
              </w:rPr>
              <w:t>(Roberta</w:t>
            </w:r>
            <w:r w:rsidRPr="00235230">
              <w:rPr>
                <w:rFonts w:ascii="Times New Roman" w:hAnsi="Times New Roman" w:cs="Times New Roman"/>
                <w:sz w:val="26"/>
                <w:szCs w:val="26"/>
              </w:rPr>
              <w:t xml:space="preserve"> Friedrich</w:t>
            </w:r>
            <w:r w:rsidR="0036110E" w:rsidRPr="00235230">
              <w:rPr>
                <w:rFonts w:ascii="Times New Roman" w:hAnsi="Times New Roman" w:cs="Times New Roman"/>
                <w:sz w:val="26"/>
                <w:szCs w:val="26"/>
              </w:rPr>
              <w:t>a –</w:t>
            </w:r>
            <w:proofErr w:type="spellStart"/>
            <w:r w:rsidR="0036110E" w:rsidRPr="00235230">
              <w:rPr>
                <w:rFonts w:ascii="Times New Roman" w:hAnsi="Times New Roman" w:cs="Times New Roman"/>
                <w:sz w:val="26"/>
                <w:szCs w:val="26"/>
              </w:rPr>
              <w:t>Litzę</w:t>
            </w:r>
            <w:proofErr w:type="spellEnd"/>
            <w:r w:rsidRPr="00235230">
              <w:rPr>
                <w:rFonts w:ascii="Times New Roman" w:hAnsi="Times New Roman" w:cs="Times New Roman"/>
                <w:sz w:val="26"/>
                <w:szCs w:val="26"/>
              </w:rPr>
              <w:t xml:space="preserve">) </w:t>
            </w:r>
            <w:r w:rsidR="004A72A6" w:rsidRPr="00235230">
              <w:rPr>
                <w:rFonts w:ascii="Times New Roman" w:hAnsi="Times New Roman" w:cs="Times New Roman"/>
                <w:sz w:val="26"/>
                <w:szCs w:val="26"/>
              </w:rPr>
              <w:t xml:space="preserve">wspominaliśmy na poprzednich zajęciach </w:t>
            </w:r>
          </w:p>
        </w:tc>
        <w:tc>
          <w:tcPr>
            <w:tcW w:w="1985"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Teledysk „Weź mnie na ręce” </w:t>
            </w:r>
          </w:p>
          <w:p w:rsidR="00B250BE" w:rsidRPr="00235230" w:rsidRDefault="00550186" w:rsidP="00BF65E8">
            <w:pPr>
              <w:rPr>
                <w:rFonts w:ascii="Times New Roman" w:hAnsi="Times New Roman" w:cs="Times New Roman"/>
                <w:sz w:val="26"/>
                <w:szCs w:val="26"/>
              </w:rPr>
            </w:pPr>
            <w:hyperlink r:id="rId9" w:history="1">
              <w:r w:rsidR="00B250BE" w:rsidRPr="00235230">
                <w:rPr>
                  <w:rStyle w:val="Hipercze"/>
                  <w:rFonts w:ascii="Times New Roman" w:hAnsi="Times New Roman" w:cs="Times New Roman"/>
                  <w:color w:val="auto"/>
                  <w:sz w:val="26"/>
                  <w:szCs w:val="26"/>
                </w:rPr>
                <w:t>https://www.youtube.com/watch?v=OMe2U0K5BQM</w:t>
              </w:r>
            </w:hyperlink>
          </w:p>
        </w:tc>
        <w:tc>
          <w:tcPr>
            <w:tcW w:w="1701" w:type="dxa"/>
          </w:tcPr>
          <w:p w:rsidR="00B250BE" w:rsidRPr="00235230" w:rsidRDefault="00BC674C" w:rsidP="00BF65E8">
            <w:pPr>
              <w:rPr>
                <w:rFonts w:ascii="Times New Roman" w:hAnsi="Times New Roman" w:cs="Times New Roman"/>
                <w:sz w:val="26"/>
                <w:szCs w:val="26"/>
              </w:rPr>
            </w:pPr>
            <w:r w:rsidRPr="00235230">
              <w:rPr>
                <w:rFonts w:ascii="Times New Roman" w:hAnsi="Times New Roman" w:cs="Times New Roman"/>
                <w:sz w:val="26"/>
                <w:szCs w:val="26"/>
              </w:rPr>
              <w:t>3</w:t>
            </w:r>
          </w:p>
        </w:tc>
      </w:tr>
      <w:tr w:rsidR="00B250BE" w:rsidRPr="00235230" w:rsidTr="007B7F00">
        <w:trPr>
          <w:trHeight w:val="330"/>
        </w:trPr>
        <w:tc>
          <w:tcPr>
            <w:tcW w:w="2552" w:type="dxa"/>
          </w:tcPr>
          <w:p w:rsidR="00B250BE" w:rsidRPr="00235230" w:rsidRDefault="00B250BE" w:rsidP="005C6440">
            <w:pPr>
              <w:pStyle w:val="Akapitzlist"/>
              <w:numPr>
                <w:ilvl w:val="0"/>
                <w:numId w:val="10"/>
              </w:numPr>
              <w:rPr>
                <w:rFonts w:ascii="Times New Roman" w:hAnsi="Times New Roman" w:cs="Times New Roman"/>
                <w:sz w:val="26"/>
                <w:szCs w:val="26"/>
              </w:rPr>
            </w:pPr>
            <w:r w:rsidRPr="00235230">
              <w:rPr>
                <w:rFonts w:ascii="Times New Roman" w:hAnsi="Times New Roman" w:cs="Times New Roman"/>
                <w:sz w:val="26"/>
                <w:szCs w:val="26"/>
              </w:rPr>
              <w:t xml:space="preserve"> Modlitwa </w:t>
            </w:r>
          </w:p>
        </w:tc>
        <w:tc>
          <w:tcPr>
            <w:tcW w:w="3827" w:type="dxa"/>
          </w:tcPr>
          <w:p w:rsidR="00B250BE" w:rsidRPr="00235230" w:rsidRDefault="00BC674C" w:rsidP="00BF65E8">
            <w:pPr>
              <w:rPr>
                <w:rFonts w:ascii="Times New Roman" w:hAnsi="Times New Roman" w:cs="Times New Roman"/>
                <w:sz w:val="26"/>
                <w:szCs w:val="26"/>
              </w:rPr>
            </w:pPr>
            <w:r w:rsidRPr="00235230">
              <w:rPr>
                <w:rFonts w:ascii="Times New Roman" w:hAnsi="Times New Roman" w:cs="Times New Roman"/>
                <w:sz w:val="26"/>
                <w:szCs w:val="26"/>
              </w:rPr>
              <w:t xml:space="preserve">“Pod Twoją Obronę” </w:t>
            </w:r>
            <w:r w:rsidR="00B250BE" w:rsidRPr="00235230">
              <w:rPr>
                <w:rFonts w:ascii="Times New Roman" w:hAnsi="Times New Roman" w:cs="Times New Roman"/>
                <w:sz w:val="26"/>
                <w:szCs w:val="26"/>
              </w:rPr>
              <w:t>…</w:t>
            </w:r>
          </w:p>
        </w:tc>
        <w:tc>
          <w:tcPr>
            <w:tcW w:w="1985" w:type="dxa"/>
          </w:tcPr>
          <w:p w:rsidR="00B250BE" w:rsidRPr="00235230" w:rsidRDefault="00B250BE" w:rsidP="00BF65E8">
            <w:pPr>
              <w:rPr>
                <w:rFonts w:ascii="Times New Roman" w:hAnsi="Times New Roman" w:cs="Times New Roman"/>
                <w:sz w:val="26"/>
                <w:szCs w:val="26"/>
              </w:rPr>
            </w:pPr>
            <w:r w:rsidRPr="00235230">
              <w:rPr>
                <w:rFonts w:ascii="Times New Roman" w:hAnsi="Times New Roman" w:cs="Times New Roman"/>
                <w:sz w:val="26"/>
                <w:szCs w:val="26"/>
              </w:rPr>
              <w:t xml:space="preserve">Modlitwa za wszystkich obecnych </w:t>
            </w:r>
            <w:r w:rsidRPr="00235230">
              <w:rPr>
                <w:rFonts w:ascii="Times New Roman" w:hAnsi="Times New Roman" w:cs="Times New Roman"/>
                <w:sz w:val="26"/>
                <w:szCs w:val="26"/>
              </w:rPr>
              <w:br/>
              <w:t>i przyszłych rodziców</w:t>
            </w:r>
          </w:p>
        </w:tc>
        <w:tc>
          <w:tcPr>
            <w:tcW w:w="1701" w:type="dxa"/>
          </w:tcPr>
          <w:p w:rsidR="00B250BE" w:rsidRPr="00235230" w:rsidRDefault="00BC674C" w:rsidP="00BF65E8">
            <w:pPr>
              <w:rPr>
                <w:rFonts w:ascii="Times New Roman" w:hAnsi="Times New Roman" w:cs="Times New Roman"/>
                <w:sz w:val="26"/>
                <w:szCs w:val="26"/>
              </w:rPr>
            </w:pPr>
            <w:r w:rsidRPr="00235230">
              <w:rPr>
                <w:rFonts w:ascii="Times New Roman" w:hAnsi="Times New Roman" w:cs="Times New Roman"/>
                <w:sz w:val="26"/>
                <w:szCs w:val="26"/>
              </w:rPr>
              <w:t>2</w:t>
            </w:r>
            <w:r w:rsidR="00B250BE" w:rsidRPr="00235230">
              <w:rPr>
                <w:rFonts w:ascii="Times New Roman" w:hAnsi="Times New Roman" w:cs="Times New Roman"/>
                <w:sz w:val="26"/>
                <w:szCs w:val="26"/>
              </w:rPr>
              <w:t xml:space="preserve"> min. </w:t>
            </w:r>
          </w:p>
        </w:tc>
      </w:tr>
    </w:tbl>
    <w:p w:rsidR="00B93C7B" w:rsidRPr="00235230" w:rsidRDefault="00B93C7B" w:rsidP="00B250BE">
      <w:pPr>
        <w:pStyle w:val="Akapitzlist"/>
        <w:ind w:left="1800"/>
        <w:jc w:val="both"/>
        <w:rPr>
          <w:rFonts w:ascii="Times New Roman" w:hAnsi="Times New Roman" w:cs="Times New Roman"/>
          <w:sz w:val="26"/>
          <w:szCs w:val="26"/>
        </w:rPr>
      </w:pPr>
    </w:p>
    <w:p w:rsidR="00B93C7B" w:rsidRPr="00235230" w:rsidRDefault="00B250BE" w:rsidP="00B250BE">
      <w:pPr>
        <w:pStyle w:val="Akapitzlist"/>
        <w:ind w:left="284"/>
        <w:jc w:val="both"/>
        <w:rPr>
          <w:rFonts w:ascii="Times New Roman" w:hAnsi="Times New Roman" w:cs="Times New Roman"/>
          <w:sz w:val="26"/>
          <w:szCs w:val="26"/>
        </w:rPr>
      </w:pPr>
      <w:r w:rsidRPr="00235230">
        <w:rPr>
          <w:rFonts w:ascii="Times New Roman" w:hAnsi="Times New Roman" w:cs="Times New Roman"/>
          <w:sz w:val="26"/>
          <w:szCs w:val="26"/>
        </w:rPr>
        <w:t xml:space="preserve">Varia: </w:t>
      </w:r>
      <w:r w:rsidR="00B93C7B" w:rsidRPr="00235230">
        <w:rPr>
          <w:rFonts w:ascii="Times New Roman" w:hAnsi="Times New Roman" w:cs="Times New Roman"/>
          <w:sz w:val="26"/>
          <w:szCs w:val="26"/>
        </w:rPr>
        <w:t>Materiał zapasowy</w:t>
      </w:r>
      <w:r w:rsidRPr="00235230">
        <w:rPr>
          <w:rFonts w:ascii="Times New Roman" w:hAnsi="Times New Roman" w:cs="Times New Roman"/>
          <w:sz w:val="26"/>
          <w:szCs w:val="26"/>
        </w:rPr>
        <w:t xml:space="preserve">: </w:t>
      </w:r>
      <w:r w:rsidR="00B93C7B" w:rsidRPr="00235230">
        <w:rPr>
          <w:rFonts w:ascii="Times New Roman" w:hAnsi="Times New Roman" w:cs="Times New Roman"/>
          <w:sz w:val="26"/>
          <w:szCs w:val="26"/>
        </w:rPr>
        <w:t xml:space="preserve"> analiza tekstu piosenki </w:t>
      </w:r>
      <w:r w:rsidR="00615B64" w:rsidRPr="00235230">
        <w:rPr>
          <w:rFonts w:ascii="Times New Roman" w:hAnsi="Times New Roman" w:cs="Times New Roman"/>
          <w:sz w:val="26"/>
          <w:szCs w:val="26"/>
        </w:rPr>
        <w:t>„</w:t>
      </w:r>
      <w:r w:rsidR="00B93C7B" w:rsidRPr="00235230">
        <w:rPr>
          <w:rFonts w:ascii="Times New Roman" w:hAnsi="Times New Roman" w:cs="Times New Roman"/>
          <w:sz w:val="26"/>
          <w:szCs w:val="26"/>
        </w:rPr>
        <w:t>Arki Noego</w:t>
      </w:r>
      <w:r w:rsidR="00615B64" w:rsidRPr="00235230">
        <w:rPr>
          <w:rFonts w:ascii="Times New Roman" w:hAnsi="Times New Roman" w:cs="Times New Roman"/>
          <w:sz w:val="26"/>
          <w:szCs w:val="26"/>
        </w:rPr>
        <w:t>”</w:t>
      </w:r>
      <w:r w:rsidR="00B93C7B" w:rsidRPr="00235230">
        <w:rPr>
          <w:rFonts w:ascii="Times New Roman" w:hAnsi="Times New Roman" w:cs="Times New Roman"/>
          <w:sz w:val="26"/>
          <w:szCs w:val="26"/>
        </w:rPr>
        <w:t xml:space="preserve"> </w:t>
      </w:r>
    </w:p>
    <w:p w:rsidR="00026554" w:rsidRPr="00235230" w:rsidRDefault="00026554" w:rsidP="00026554">
      <w:pPr>
        <w:pStyle w:val="Akapitzlist"/>
        <w:ind w:left="1800"/>
        <w:jc w:val="both"/>
        <w:rPr>
          <w:rFonts w:ascii="Times New Roman" w:hAnsi="Times New Roman" w:cs="Times New Roman"/>
          <w:sz w:val="26"/>
          <w:szCs w:val="26"/>
        </w:rPr>
      </w:pPr>
    </w:p>
    <w:p w:rsidR="005E2C57" w:rsidRPr="00235230" w:rsidRDefault="00026554" w:rsidP="005E2C57">
      <w:pPr>
        <w:pStyle w:val="Akapitzlist"/>
        <w:ind w:left="1800"/>
        <w:jc w:val="right"/>
        <w:rPr>
          <w:rFonts w:ascii="Times New Roman" w:hAnsi="Times New Roman" w:cs="Times New Roman"/>
          <w:sz w:val="26"/>
          <w:szCs w:val="26"/>
        </w:rPr>
      </w:pPr>
      <w:r w:rsidRPr="00235230">
        <w:rPr>
          <w:rFonts w:ascii="Times New Roman" w:hAnsi="Times New Roman" w:cs="Times New Roman"/>
          <w:sz w:val="26"/>
          <w:szCs w:val="26"/>
        </w:rPr>
        <w:t xml:space="preserve"> </w:t>
      </w:r>
      <w:r w:rsidR="005E2C57" w:rsidRPr="00235230">
        <w:rPr>
          <w:rFonts w:ascii="Times New Roman" w:hAnsi="Times New Roman" w:cs="Times New Roman"/>
          <w:sz w:val="26"/>
          <w:szCs w:val="26"/>
        </w:rPr>
        <w:t xml:space="preserve"> Dawid Urbańczyk</w:t>
      </w:r>
    </w:p>
    <w:p w:rsidR="00026554" w:rsidRPr="00235230" w:rsidRDefault="005E2C57" w:rsidP="005E2C57">
      <w:pPr>
        <w:pStyle w:val="Akapitzlist"/>
        <w:ind w:left="1800"/>
        <w:jc w:val="right"/>
        <w:rPr>
          <w:rFonts w:ascii="Times New Roman" w:hAnsi="Times New Roman" w:cs="Times New Roman"/>
          <w:sz w:val="26"/>
          <w:szCs w:val="26"/>
        </w:rPr>
      </w:pPr>
      <w:r w:rsidRPr="00235230">
        <w:rPr>
          <w:rFonts w:ascii="Times New Roman" w:hAnsi="Times New Roman" w:cs="Times New Roman"/>
          <w:sz w:val="26"/>
          <w:szCs w:val="26"/>
        </w:rPr>
        <w:t xml:space="preserve"> (9 listopada 2015)</w:t>
      </w:r>
    </w:p>
    <w:p w:rsidR="00CA23A6" w:rsidRPr="00235230" w:rsidRDefault="00CA23A6" w:rsidP="005E2C57">
      <w:pPr>
        <w:pStyle w:val="Akapitzlist"/>
        <w:ind w:left="1800"/>
        <w:jc w:val="right"/>
        <w:rPr>
          <w:rFonts w:ascii="Times New Roman" w:hAnsi="Times New Roman" w:cs="Times New Roman"/>
          <w:sz w:val="26"/>
          <w:szCs w:val="26"/>
        </w:rPr>
      </w:pPr>
    </w:p>
    <w:p w:rsidR="00CA23A6" w:rsidRPr="00235230" w:rsidRDefault="00CA23A6" w:rsidP="005E2C57">
      <w:pPr>
        <w:pStyle w:val="Akapitzlist"/>
        <w:ind w:left="1800"/>
        <w:jc w:val="right"/>
        <w:rPr>
          <w:rFonts w:ascii="Times New Roman" w:hAnsi="Times New Roman" w:cs="Times New Roman"/>
          <w:sz w:val="26"/>
          <w:szCs w:val="26"/>
        </w:rPr>
      </w:pPr>
    </w:p>
    <w:p w:rsidR="00CA23A6" w:rsidRPr="00235230" w:rsidRDefault="00CA23A6" w:rsidP="00CA23A6">
      <w:pPr>
        <w:spacing w:after="0"/>
        <w:rPr>
          <w:rFonts w:ascii="Times New Roman" w:eastAsia="Times New Roman" w:hAnsi="Times New Roman" w:cs="Times New Roman"/>
          <w:sz w:val="32"/>
          <w:szCs w:val="32"/>
        </w:rPr>
      </w:pPr>
    </w:p>
    <w:p w:rsidR="00CA23A6" w:rsidRPr="00235230" w:rsidRDefault="00CA23A6" w:rsidP="00CA23A6">
      <w:pPr>
        <w:spacing w:after="0"/>
        <w:rPr>
          <w:rFonts w:ascii="Times New Roman" w:eastAsia="Times New Roman" w:hAnsi="Times New Roman" w:cs="Times New Roman"/>
          <w:b/>
          <w:sz w:val="32"/>
          <w:szCs w:val="32"/>
        </w:rPr>
      </w:pPr>
      <w:r w:rsidRPr="00235230">
        <w:rPr>
          <w:rFonts w:ascii="Times New Roman" w:eastAsia="Times New Roman" w:hAnsi="Times New Roman" w:cs="Times New Roman"/>
          <w:b/>
          <w:sz w:val="32"/>
          <w:szCs w:val="32"/>
        </w:rPr>
        <w:t xml:space="preserve">Zał. 1 </w:t>
      </w:r>
    </w:p>
    <w:p w:rsidR="009F5E11" w:rsidRDefault="00CA23A6" w:rsidP="00CA23A6">
      <w:pPr>
        <w:spacing w:after="0"/>
        <w:jc w:val="both"/>
        <w:rPr>
          <w:rFonts w:ascii="Times New Roman" w:eastAsia="Times New Roman" w:hAnsi="Times New Roman" w:cs="Times New Roman"/>
          <w:sz w:val="32"/>
          <w:szCs w:val="32"/>
        </w:rPr>
      </w:pPr>
      <w:r w:rsidRPr="00235230">
        <w:rPr>
          <w:rFonts w:ascii="Times New Roman" w:eastAsia="Times New Roman" w:hAnsi="Times New Roman" w:cs="Times New Roman"/>
          <w:sz w:val="32"/>
          <w:szCs w:val="32"/>
        </w:rPr>
        <w:lastRenderedPageBreak/>
        <w:t xml:space="preserve">                 Pewna młoda matka oczekiwała narodzin drugiego dziecka. Gdy dowiedziała się, że to dziewczynka, nauczyła swego pierworodnego synka Michała, żeby opierając główkę na jej brzuchu, razem z nią śpiewał kołysankę maleństwu, które miało się urodzić. Piosenka, która zaczynała się od słów: „Gwiazdko, gwiazdeczko, zbliża się noc…”, bardzo podobała się chłopczykowi. Śpiewał ją wielokrotnie.</w:t>
      </w:r>
      <w:r w:rsidRPr="00235230">
        <w:rPr>
          <w:rFonts w:ascii="Times New Roman" w:eastAsia="Times New Roman" w:hAnsi="Times New Roman" w:cs="Times New Roman"/>
          <w:sz w:val="32"/>
          <w:szCs w:val="32"/>
        </w:rPr>
        <w:br/>
        <w:t>Poród był przedwczesny i skomplikowany. Malutka dziewczynka została umieszczona w inkubatorze i poddana intensywnej opiece. Rodzice, pełni lęku, byli przygotowani na najgorsze: ich córeczka miała nikłe szanse na przeżycie. Mały Michał błagał ich:</w:t>
      </w:r>
    </w:p>
    <w:p w:rsidR="009F5E11" w:rsidRDefault="00CA23A6" w:rsidP="00CA23A6">
      <w:pPr>
        <w:spacing w:after="0"/>
        <w:jc w:val="both"/>
        <w:rPr>
          <w:rFonts w:ascii="Times New Roman" w:eastAsia="Times New Roman" w:hAnsi="Times New Roman" w:cs="Times New Roman"/>
          <w:sz w:val="32"/>
          <w:szCs w:val="32"/>
        </w:rPr>
      </w:pPr>
      <w:r w:rsidRPr="00235230">
        <w:rPr>
          <w:rFonts w:ascii="Times New Roman" w:eastAsia="Times New Roman" w:hAnsi="Times New Roman" w:cs="Times New Roman"/>
          <w:sz w:val="32"/>
          <w:szCs w:val="32"/>
        </w:rPr>
        <w:t>-Chcę ja zobaczyć! Muszę koniecznie ją zobaczyć!</w:t>
      </w:r>
    </w:p>
    <w:p w:rsidR="009F5E11" w:rsidRDefault="00CA23A6" w:rsidP="00CA23A6">
      <w:pPr>
        <w:spacing w:after="0"/>
        <w:jc w:val="both"/>
        <w:rPr>
          <w:rFonts w:ascii="Times New Roman" w:eastAsia="Times New Roman" w:hAnsi="Times New Roman" w:cs="Times New Roman"/>
          <w:sz w:val="32"/>
          <w:szCs w:val="32"/>
        </w:rPr>
      </w:pPr>
      <w:r w:rsidRPr="00235230">
        <w:rPr>
          <w:rFonts w:ascii="Times New Roman" w:eastAsia="Times New Roman" w:hAnsi="Times New Roman" w:cs="Times New Roman"/>
          <w:sz w:val="32"/>
          <w:szCs w:val="32"/>
        </w:rPr>
        <w:t>Po tygodniu stan dziecka jeszcze się pogorszył. Wówczas matka postanowiła zaprowadzić Michała na oddział intensywnej terapii. Pielęgniarka starała się nie dopuścić do tego, ale matka zdecydowanie zaprowadziła chłopca do łóżeczka siostrzyczki, podłączonej do wielu aparatów, pod którymi maleńka walczyła o życie.</w:t>
      </w:r>
    </w:p>
    <w:p w:rsidR="00CA23A6" w:rsidRPr="00235230" w:rsidRDefault="00CA23A6" w:rsidP="00CA23A6">
      <w:pPr>
        <w:spacing w:after="0"/>
        <w:jc w:val="both"/>
        <w:rPr>
          <w:rFonts w:ascii="Times New Roman" w:eastAsia="Times New Roman" w:hAnsi="Times New Roman" w:cs="Times New Roman"/>
          <w:sz w:val="32"/>
          <w:szCs w:val="32"/>
        </w:rPr>
      </w:pPr>
      <w:r w:rsidRPr="00235230">
        <w:rPr>
          <w:rFonts w:ascii="Times New Roman" w:eastAsia="Times New Roman" w:hAnsi="Times New Roman" w:cs="Times New Roman"/>
          <w:sz w:val="32"/>
          <w:szCs w:val="32"/>
        </w:rPr>
        <w:t>Zbliżywszy się do inkubatora, Michał instynktownie zaczął śpiewać cichutko: Gwiazdko, gwiazdeczko… Dziewczynka zareagowała natychmiast. Zaczęła oddychać spokojnie, bez zadyszki. Matka ze łzami w oczach powiedziała: Śpiewaj, śpiewaj dalej, Michałku! I Michał śpiewał. Bruno Ferrero – „Kwiaty po prostu kwitną”</w:t>
      </w:r>
    </w:p>
    <w:p w:rsidR="00CA23A6" w:rsidRPr="00235230" w:rsidRDefault="00CA23A6" w:rsidP="00CA23A6">
      <w:pPr>
        <w:spacing w:after="0"/>
        <w:rPr>
          <w:rFonts w:ascii="Times New Roman" w:eastAsia="Times New Roman" w:hAnsi="Times New Roman" w:cs="Times New Roman"/>
          <w:sz w:val="24"/>
          <w:szCs w:val="24"/>
        </w:rPr>
      </w:pPr>
    </w:p>
    <w:p w:rsidR="00CA23A6" w:rsidRPr="00235230" w:rsidRDefault="00CA23A6" w:rsidP="00CA23A6">
      <w:pPr>
        <w:spacing w:after="0"/>
        <w:rPr>
          <w:rFonts w:ascii="Times New Roman" w:eastAsia="Times New Roman" w:hAnsi="Times New Roman" w:cs="Times New Roman"/>
          <w:sz w:val="24"/>
          <w:szCs w:val="24"/>
        </w:rPr>
      </w:pPr>
    </w:p>
    <w:p w:rsidR="00CA23A6" w:rsidRPr="00235230" w:rsidRDefault="00CA23A6" w:rsidP="00CA23A6">
      <w:pPr>
        <w:spacing w:after="0"/>
        <w:rPr>
          <w:rFonts w:ascii="Times New Roman" w:eastAsia="Times New Roman" w:hAnsi="Times New Roman" w:cs="Times New Roman"/>
          <w:sz w:val="24"/>
          <w:szCs w:val="24"/>
        </w:rPr>
      </w:pPr>
    </w:p>
    <w:p w:rsidR="00CA23A6" w:rsidRPr="00235230" w:rsidRDefault="00CA23A6" w:rsidP="00CA23A6">
      <w:pPr>
        <w:rPr>
          <w:rFonts w:ascii="Times New Roman" w:hAnsi="Times New Roman" w:cs="Times New Roman"/>
          <w:sz w:val="24"/>
          <w:szCs w:val="24"/>
        </w:rPr>
      </w:pPr>
      <w:r w:rsidRPr="00235230">
        <w:rPr>
          <w:rFonts w:ascii="Times New Roman" w:hAnsi="Times New Roman" w:cs="Times New Roman"/>
          <w:noProof/>
          <w:sz w:val="24"/>
          <w:szCs w:val="24"/>
        </w:rPr>
        <w:lastRenderedPageBreak/>
        <w:drawing>
          <wp:inline distT="0" distB="0" distL="0" distR="0" wp14:anchorId="5C1EE0EB" wp14:editId="27A77D33">
            <wp:extent cx="5184481" cy="4441372"/>
            <wp:effectExtent l="19050" t="0" r="0" b="0"/>
            <wp:docPr id="2" name="Obraz 0" descr="B.Ferr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errero.png"/>
                    <pic:cNvPicPr/>
                  </pic:nvPicPr>
                  <pic:blipFill>
                    <a:blip r:embed="rId10" cstate="print"/>
                    <a:stretch>
                      <a:fillRect/>
                    </a:stretch>
                  </pic:blipFill>
                  <pic:spPr>
                    <a:xfrm>
                      <a:off x="0" y="0"/>
                      <a:ext cx="5187889" cy="4444291"/>
                    </a:xfrm>
                    <a:prstGeom prst="rect">
                      <a:avLst/>
                    </a:prstGeom>
                  </pic:spPr>
                </pic:pic>
              </a:graphicData>
            </a:graphic>
          </wp:inline>
        </w:drawing>
      </w:r>
    </w:p>
    <w:p w:rsidR="00CA23A6" w:rsidRPr="00235230" w:rsidRDefault="00CA23A6" w:rsidP="005E2C57">
      <w:pPr>
        <w:pStyle w:val="Akapitzlist"/>
        <w:ind w:left="1800"/>
        <w:jc w:val="right"/>
        <w:rPr>
          <w:rFonts w:ascii="Times New Roman" w:hAnsi="Times New Roman" w:cs="Times New Roman"/>
          <w:sz w:val="26"/>
          <w:szCs w:val="26"/>
        </w:rPr>
      </w:pPr>
    </w:p>
    <w:p w:rsidR="00CA23A6" w:rsidRPr="00235230" w:rsidRDefault="00CA23A6" w:rsidP="005E2C57">
      <w:pPr>
        <w:pStyle w:val="Akapitzlist"/>
        <w:ind w:left="1800"/>
        <w:jc w:val="right"/>
        <w:rPr>
          <w:rFonts w:ascii="Times New Roman" w:hAnsi="Times New Roman" w:cs="Times New Roman"/>
          <w:sz w:val="26"/>
          <w:szCs w:val="26"/>
        </w:rPr>
      </w:pPr>
    </w:p>
    <w:p w:rsidR="00CA23A6" w:rsidRPr="00235230" w:rsidRDefault="00CA23A6" w:rsidP="005E2C57">
      <w:pPr>
        <w:pStyle w:val="Akapitzlist"/>
        <w:ind w:left="1800"/>
        <w:jc w:val="right"/>
        <w:rPr>
          <w:rFonts w:ascii="Times New Roman" w:hAnsi="Times New Roman" w:cs="Times New Roman"/>
          <w:sz w:val="26"/>
          <w:szCs w:val="26"/>
        </w:rPr>
      </w:pPr>
    </w:p>
    <w:p w:rsidR="00CA23A6" w:rsidRPr="00235230" w:rsidRDefault="00CA23A6" w:rsidP="005E2C57">
      <w:pPr>
        <w:pStyle w:val="Akapitzlist"/>
        <w:ind w:left="1800"/>
        <w:jc w:val="right"/>
        <w:rPr>
          <w:rFonts w:ascii="Times New Roman" w:hAnsi="Times New Roman" w:cs="Times New Roman"/>
          <w:sz w:val="26"/>
          <w:szCs w:val="26"/>
        </w:rPr>
      </w:pPr>
    </w:p>
    <w:p w:rsidR="009F5E11" w:rsidRDefault="009F5E11" w:rsidP="00235230">
      <w:pPr>
        <w:jc w:val="both"/>
        <w:rPr>
          <w:rFonts w:ascii="Times New Roman" w:hAnsi="Times New Roman" w:cs="Times New Roman"/>
          <w:sz w:val="32"/>
          <w:szCs w:val="32"/>
        </w:rPr>
      </w:pPr>
    </w:p>
    <w:p w:rsidR="00235230" w:rsidRPr="00D3025F" w:rsidRDefault="00235230" w:rsidP="00235230">
      <w:pPr>
        <w:jc w:val="both"/>
        <w:rPr>
          <w:rFonts w:ascii="Times New Roman" w:hAnsi="Times New Roman" w:cs="Times New Roman"/>
          <w:sz w:val="32"/>
          <w:szCs w:val="32"/>
        </w:rPr>
      </w:pPr>
      <w:r w:rsidRPr="00235230">
        <w:rPr>
          <w:rFonts w:ascii="Times New Roman" w:hAnsi="Times New Roman" w:cs="Times New Roman"/>
          <w:sz w:val="32"/>
          <w:szCs w:val="32"/>
        </w:rPr>
        <w:lastRenderedPageBreak/>
        <w:t xml:space="preserve">Zał. 2 </w:t>
      </w:r>
    </w:p>
    <w:p w:rsidR="00235230" w:rsidRPr="00235230" w:rsidRDefault="00235230" w:rsidP="00235230">
      <w:pPr>
        <w:jc w:val="both"/>
        <w:rPr>
          <w:rFonts w:ascii="Times New Roman" w:eastAsia="Times New Roman" w:hAnsi="Times New Roman" w:cs="Times New Roman"/>
          <w:sz w:val="44"/>
          <w:szCs w:val="44"/>
        </w:rPr>
      </w:pPr>
      <w:r w:rsidRPr="00235230">
        <w:rPr>
          <w:rFonts w:ascii="Times New Roman" w:eastAsia="Times New Roman" w:hAnsi="Times New Roman" w:cs="Times New Roman"/>
          <w:sz w:val="44"/>
          <w:szCs w:val="44"/>
        </w:rPr>
        <w:t>„(…)dziecko nie przychodzi na świat po to, aby brać, ale by dawać. W swoich licznych dokumentach powtarzał, że dzieci są nadzieją, która rozkwita wciąż na nowo, projektem, który nieustannie się urzeczywistnia, przyszłością, która zawsze pozostaje otwarta. Dzieci są owocem miłości małżeńskiej, która dzięki niemu odżywa i umacnia się. Obdaro</w:t>
      </w:r>
      <w:r>
        <w:rPr>
          <w:rFonts w:ascii="Times New Roman" w:eastAsia="Times New Roman" w:hAnsi="Times New Roman" w:cs="Times New Roman"/>
          <w:sz w:val="44"/>
          <w:szCs w:val="44"/>
        </w:rPr>
        <w:t>wanie dziecka życiem jest także</w:t>
      </w:r>
      <w:r w:rsidRPr="00235230">
        <w:rPr>
          <w:rFonts w:ascii="Times New Roman" w:eastAsia="Times New Roman" w:hAnsi="Times New Roman" w:cs="Times New Roman"/>
          <w:sz w:val="44"/>
          <w:szCs w:val="44"/>
        </w:rPr>
        <w:t>, kształtowaniem przyszłości i oddziaływaniem na rzeczywistość”.</w:t>
      </w:r>
    </w:p>
    <w:p w:rsidR="00CA23A6" w:rsidRPr="00235230" w:rsidRDefault="00CA23A6" w:rsidP="005E2C57">
      <w:pPr>
        <w:pStyle w:val="Akapitzlist"/>
        <w:ind w:left="1800"/>
        <w:jc w:val="right"/>
        <w:rPr>
          <w:rFonts w:ascii="Times New Roman" w:eastAsia="Times New Roman" w:hAnsi="Times New Roman" w:cs="Times New Roman"/>
          <w:sz w:val="32"/>
          <w:szCs w:val="32"/>
        </w:rPr>
      </w:pPr>
    </w:p>
    <w:p w:rsidR="00CA23A6" w:rsidRDefault="00CA23A6" w:rsidP="005E2C57">
      <w:pPr>
        <w:pStyle w:val="Akapitzlist"/>
        <w:ind w:left="1800"/>
        <w:jc w:val="right"/>
        <w:rPr>
          <w:rFonts w:ascii="Times New Roman" w:hAnsi="Times New Roman" w:cs="Times New Roman"/>
          <w:sz w:val="26"/>
          <w:szCs w:val="26"/>
        </w:rPr>
      </w:pPr>
    </w:p>
    <w:p w:rsidR="00235230" w:rsidRPr="00235230" w:rsidRDefault="00235230" w:rsidP="005E2C57">
      <w:pPr>
        <w:pStyle w:val="Akapitzlist"/>
        <w:ind w:left="1800"/>
        <w:jc w:val="right"/>
        <w:rPr>
          <w:rFonts w:ascii="Times New Roman" w:hAnsi="Times New Roman" w:cs="Times New Roman"/>
          <w:sz w:val="26"/>
          <w:szCs w:val="26"/>
        </w:rPr>
      </w:pPr>
    </w:p>
    <w:p w:rsidR="00CA23A6" w:rsidRPr="00235230" w:rsidRDefault="00CA23A6" w:rsidP="005E2C57">
      <w:pPr>
        <w:pStyle w:val="Akapitzlist"/>
        <w:ind w:left="1800"/>
        <w:jc w:val="right"/>
        <w:rPr>
          <w:rFonts w:ascii="Times New Roman" w:hAnsi="Times New Roman" w:cs="Times New Roman"/>
          <w:i/>
          <w:sz w:val="26"/>
          <w:szCs w:val="26"/>
        </w:rPr>
      </w:pPr>
    </w:p>
    <w:p w:rsidR="00235230" w:rsidRPr="00235230" w:rsidRDefault="00235230" w:rsidP="005E2C57">
      <w:pPr>
        <w:pStyle w:val="Akapitzlist"/>
        <w:ind w:left="1800"/>
        <w:jc w:val="right"/>
        <w:rPr>
          <w:rFonts w:ascii="Times New Roman" w:hAnsi="Times New Roman" w:cs="Times New Roman"/>
          <w:i/>
          <w:sz w:val="26"/>
          <w:szCs w:val="26"/>
        </w:rPr>
      </w:pPr>
    </w:p>
    <w:p w:rsidR="00235230" w:rsidRPr="00235230" w:rsidRDefault="00235230" w:rsidP="005E2C57">
      <w:pPr>
        <w:pStyle w:val="Akapitzlist"/>
        <w:ind w:left="1800"/>
        <w:jc w:val="right"/>
        <w:rPr>
          <w:rFonts w:ascii="Times New Roman" w:hAnsi="Times New Roman" w:cs="Times New Roman"/>
          <w:i/>
          <w:sz w:val="26"/>
          <w:szCs w:val="26"/>
        </w:rPr>
      </w:pPr>
    </w:p>
    <w:p w:rsidR="00235230" w:rsidRPr="00235230" w:rsidRDefault="00235230" w:rsidP="005E2C57">
      <w:pPr>
        <w:pStyle w:val="Akapitzlist"/>
        <w:ind w:left="1800"/>
        <w:jc w:val="right"/>
        <w:rPr>
          <w:rFonts w:ascii="Times New Roman" w:hAnsi="Times New Roman" w:cs="Times New Roman"/>
          <w:i/>
          <w:sz w:val="26"/>
          <w:szCs w:val="26"/>
        </w:rPr>
      </w:pPr>
    </w:p>
    <w:p w:rsidR="00235230" w:rsidRDefault="00235230" w:rsidP="005E2C57">
      <w:pPr>
        <w:pStyle w:val="Akapitzlist"/>
        <w:ind w:left="1800"/>
        <w:jc w:val="right"/>
        <w:rPr>
          <w:rFonts w:ascii="Times New Roman" w:hAnsi="Times New Roman" w:cs="Times New Roman"/>
          <w:i/>
          <w:sz w:val="26"/>
          <w:szCs w:val="26"/>
        </w:rPr>
      </w:pPr>
    </w:p>
    <w:p w:rsidR="009F5E11" w:rsidRDefault="009F5E11" w:rsidP="005E2C57">
      <w:pPr>
        <w:pStyle w:val="Akapitzlist"/>
        <w:ind w:left="1800"/>
        <w:jc w:val="right"/>
        <w:rPr>
          <w:rFonts w:ascii="Times New Roman" w:hAnsi="Times New Roman" w:cs="Times New Roman"/>
          <w:i/>
          <w:sz w:val="26"/>
          <w:szCs w:val="26"/>
        </w:rPr>
      </w:pPr>
    </w:p>
    <w:p w:rsidR="009F5E11" w:rsidRDefault="009F5E11" w:rsidP="005E2C57">
      <w:pPr>
        <w:pStyle w:val="Akapitzlist"/>
        <w:ind w:left="1800"/>
        <w:jc w:val="right"/>
        <w:rPr>
          <w:rFonts w:ascii="Times New Roman" w:hAnsi="Times New Roman" w:cs="Times New Roman"/>
          <w:i/>
          <w:sz w:val="26"/>
          <w:szCs w:val="26"/>
        </w:rPr>
      </w:pPr>
    </w:p>
    <w:p w:rsidR="009F5E11" w:rsidRDefault="009F5E11" w:rsidP="005E2C57">
      <w:pPr>
        <w:pStyle w:val="Akapitzlist"/>
        <w:ind w:left="1800"/>
        <w:jc w:val="right"/>
        <w:rPr>
          <w:rFonts w:ascii="Times New Roman" w:hAnsi="Times New Roman" w:cs="Times New Roman"/>
          <w:i/>
          <w:sz w:val="26"/>
          <w:szCs w:val="26"/>
        </w:rPr>
      </w:pPr>
    </w:p>
    <w:p w:rsidR="009F5E11" w:rsidRDefault="009F5E11" w:rsidP="005E2C57">
      <w:pPr>
        <w:pStyle w:val="Akapitzlist"/>
        <w:ind w:left="1800"/>
        <w:jc w:val="right"/>
        <w:rPr>
          <w:rFonts w:ascii="Times New Roman" w:hAnsi="Times New Roman" w:cs="Times New Roman"/>
          <w:i/>
          <w:sz w:val="26"/>
          <w:szCs w:val="26"/>
        </w:rPr>
      </w:pPr>
    </w:p>
    <w:p w:rsidR="009F5E11" w:rsidRDefault="009F5E11" w:rsidP="005E2C57">
      <w:pPr>
        <w:pStyle w:val="Akapitzlist"/>
        <w:ind w:left="1800"/>
        <w:jc w:val="right"/>
        <w:rPr>
          <w:rFonts w:ascii="Times New Roman" w:hAnsi="Times New Roman" w:cs="Times New Roman"/>
          <w:i/>
          <w:sz w:val="26"/>
          <w:szCs w:val="26"/>
        </w:rPr>
      </w:pPr>
    </w:p>
    <w:tbl>
      <w:tblPr>
        <w:tblW w:w="17240" w:type="dxa"/>
        <w:tblInd w:w="55" w:type="dxa"/>
        <w:tblCellMar>
          <w:left w:w="70" w:type="dxa"/>
          <w:right w:w="70" w:type="dxa"/>
        </w:tblCellMar>
        <w:tblLook w:val="04A0" w:firstRow="1" w:lastRow="0" w:firstColumn="1" w:lastColumn="0" w:noHBand="0" w:noVBand="1"/>
      </w:tblPr>
      <w:tblGrid>
        <w:gridCol w:w="2460"/>
        <w:gridCol w:w="5160"/>
        <w:gridCol w:w="340"/>
        <w:gridCol w:w="960"/>
        <w:gridCol w:w="960"/>
        <w:gridCol w:w="760"/>
        <w:gridCol w:w="4680"/>
        <w:gridCol w:w="960"/>
        <w:gridCol w:w="960"/>
      </w:tblGrid>
      <w:tr w:rsidR="009F5E11" w:rsidRPr="009F5E11" w:rsidTr="009F5E11">
        <w:trPr>
          <w:gridAfter w:val="4"/>
          <w:wAfter w:w="7360" w:type="dxa"/>
          <w:trHeight w:val="6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DANE</w:t>
            </w:r>
          </w:p>
        </w:tc>
        <w:tc>
          <w:tcPr>
            <w:tcW w:w="5160" w:type="dxa"/>
            <w:tcBorders>
              <w:top w:val="single" w:sz="4" w:space="0" w:color="auto"/>
              <w:left w:val="nil"/>
              <w:bottom w:val="single" w:sz="4" w:space="0" w:color="auto"/>
              <w:right w:val="single" w:sz="4" w:space="0" w:color="auto"/>
            </w:tcBorders>
            <w:shd w:val="clear" w:color="auto" w:fill="auto"/>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 xml:space="preserve">MATKA / OJCIEC </w:t>
            </w:r>
            <w:r w:rsidRPr="009F5E11">
              <w:rPr>
                <w:rFonts w:ascii="Arial" w:eastAsia="Times New Roman" w:hAnsi="Arial" w:cs="Arial"/>
                <w:color w:val="000000"/>
                <w:sz w:val="24"/>
                <w:szCs w:val="24"/>
              </w:rPr>
              <w:br/>
              <w:t>(właściwe zaznaczyć)</w:t>
            </w:r>
          </w:p>
        </w:tc>
        <w:tc>
          <w:tcPr>
            <w:tcW w:w="34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r>
      <w:tr w:rsidR="009F5E11" w:rsidRPr="009F5E11" w:rsidTr="009F5E11">
        <w:trPr>
          <w:gridAfter w:val="4"/>
          <w:wAfter w:w="7360" w:type="dxa"/>
          <w:trHeight w:val="1543"/>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KWALIFIKACJE</w:t>
            </w:r>
          </w:p>
        </w:tc>
        <w:tc>
          <w:tcPr>
            <w:tcW w:w="5160" w:type="dxa"/>
            <w:tcBorders>
              <w:top w:val="nil"/>
              <w:left w:val="nil"/>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 </w:t>
            </w:r>
          </w:p>
        </w:tc>
        <w:tc>
          <w:tcPr>
            <w:tcW w:w="34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r>
      <w:tr w:rsidR="009F5E11" w:rsidRPr="009F5E11" w:rsidTr="009F5E11">
        <w:trPr>
          <w:gridAfter w:val="4"/>
          <w:wAfter w:w="7360" w:type="dxa"/>
          <w:trHeight w:val="183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 xml:space="preserve">DOŚWIADCZENIE </w:t>
            </w:r>
            <w:r w:rsidRPr="009F5E11">
              <w:rPr>
                <w:rFonts w:ascii="Arial" w:eastAsia="Times New Roman" w:hAnsi="Arial" w:cs="Arial"/>
                <w:color w:val="000000"/>
                <w:sz w:val="24"/>
                <w:szCs w:val="24"/>
              </w:rPr>
              <w:br/>
              <w:t>W PRACY Z DZIECKIEM</w:t>
            </w:r>
          </w:p>
        </w:tc>
        <w:tc>
          <w:tcPr>
            <w:tcW w:w="5160" w:type="dxa"/>
            <w:tcBorders>
              <w:top w:val="nil"/>
              <w:left w:val="nil"/>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 </w:t>
            </w:r>
          </w:p>
        </w:tc>
        <w:tc>
          <w:tcPr>
            <w:tcW w:w="34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r>
      <w:tr w:rsidR="009F5E11" w:rsidRPr="009F5E11" w:rsidTr="009F5E11">
        <w:trPr>
          <w:gridAfter w:val="4"/>
          <w:wAfter w:w="7360" w:type="dxa"/>
          <w:trHeight w:val="1837"/>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UMIEJĘTNOŚCI</w:t>
            </w:r>
          </w:p>
        </w:tc>
        <w:tc>
          <w:tcPr>
            <w:tcW w:w="5160" w:type="dxa"/>
            <w:tcBorders>
              <w:top w:val="nil"/>
              <w:left w:val="nil"/>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 </w:t>
            </w:r>
          </w:p>
        </w:tc>
        <w:tc>
          <w:tcPr>
            <w:tcW w:w="34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r>
      <w:tr w:rsidR="009F5E11" w:rsidRPr="009F5E11" w:rsidTr="009F5E11">
        <w:trPr>
          <w:gridAfter w:val="4"/>
          <w:wAfter w:w="7360" w:type="dxa"/>
          <w:trHeight w:val="1883"/>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INNE…</w:t>
            </w:r>
          </w:p>
        </w:tc>
        <w:tc>
          <w:tcPr>
            <w:tcW w:w="5160" w:type="dxa"/>
            <w:tcBorders>
              <w:top w:val="nil"/>
              <w:left w:val="nil"/>
              <w:bottom w:val="single" w:sz="4" w:space="0" w:color="auto"/>
              <w:right w:val="single" w:sz="4" w:space="0" w:color="auto"/>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r w:rsidRPr="009F5E11">
              <w:rPr>
                <w:rFonts w:ascii="Arial" w:eastAsia="Times New Roman" w:hAnsi="Arial" w:cs="Arial"/>
                <w:color w:val="000000"/>
                <w:sz w:val="24"/>
                <w:szCs w:val="24"/>
              </w:rPr>
              <w:t> </w:t>
            </w:r>
          </w:p>
        </w:tc>
        <w:tc>
          <w:tcPr>
            <w:tcW w:w="34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r>
      <w:tr w:rsidR="009F5E11" w:rsidRPr="009F5E11" w:rsidTr="009F5E11">
        <w:trPr>
          <w:trHeight w:val="255"/>
        </w:trPr>
        <w:tc>
          <w:tcPr>
            <w:tcW w:w="24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51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34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2680" w:type="dxa"/>
            <w:gridSpan w:val="3"/>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4680" w:type="dxa"/>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r>
      <w:tr w:rsidR="009F5E11" w:rsidRPr="009F5E11" w:rsidTr="009F5E11">
        <w:trPr>
          <w:trHeight w:val="255"/>
        </w:trPr>
        <w:tc>
          <w:tcPr>
            <w:tcW w:w="2460" w:type="dxa"/>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5160" w:type="dxa"/>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340" w:type="dxa"/>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2680" w:type="dxa"/>
            <w:gridSpan w:val="3"/>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4680" w:type="dxa"/>
            <w:tcBorders>
              <w:top w:val="nil"/>
              <w:left w:val="nil"/>
              <w:bottom w:val="nil"/>
              <w:right w:val="nil"/>
            </w:tcBorders>
            <w:shd w:val="clear" w:color="auto" w:fill="auto"/>
            <w:noWrap/>
            <w:vAlign w:val="bottom"/>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9F5E11" w:rsidRPr="009F5E11" w:rsidRDefault="009F5E11" w:rsidP="009F5E11">
            <w:pPr>
              <w:spacing w:after="0" w:line="240" w:lineRule="auto"/>
              <w:jc w:val="center"/>
              <w:rPr>
                <w:rFonts w:ascii="Arial" w:eastAsia="Times New Roman" w:hAnsi="Arial" w:cs="Arial"/>
                <w:color w:val="000000"/>
                <w:sz w:val="20"/>
                <w:szCs w:val="20"/>
              </w:rPr>
            </w:pPr>
          </w:p>
        </w:tc>
      </w:tr>
    </w:tbl>
    <w:p w:rsidR="00235230" w:rsidRPr="00235230" w:rsidRDefault="00235230" w:rsidP="00235230">
      <w:pPr>
        <w:jc w:val="both"/>
        <w:rPr>
          <w:rFonts w:ascii="Times New Roman" w:hAnsi="Times New Roman" w:cs="Times New Roman"/>
          <w:sz w:val="26"/>
          <w:szCs w:val="26"/>
        </w:rPr>
      </w:pPr>
    </w:p>
    <w:sectPr w:rsidR="00235230" w:rsidRPr="00235230" w:rsidSect="009F5E11">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86" w:rsidRDefault="00550186" w:rsidP="005C6440">
      <w:pPr>
        <w:spacing w:after="0" w:line="240" w:lineRule="auto"/>
      </w:pPr>
      <w:r>
        <w:separator/>
      </w:r>
    </w:p>
  </w:endnote>
  <w:endnote w:type="continuationSeparator" w:id="0">
    <w:p w:rsidR="00550186" w:rsidRDefault="00550186" w:rsidP="005C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3048"/>
      <w:docPartObj>
        <w:docPartGallery w:val="Page Numbers (Bottom of Page)"/>
        <w:docPartUnique/>
      </w:docPartObj>
    </w:sdtPr>
    <w:sdtEndPr/>
    <w:sdtContent>
      <w:p w:rsidR="005C6440" w:rsidRDefault="006439DD">
        <w:pPr>
          <w:pStyle w:val="Stopka"/>
          <w:jc w:val="center"/>
        </w:pPr>
        <w:r>
          <w:fldChar w:fldCharType="begin"/>
        </w:r>
        <w:r>
          <w:instrText xml:space="preserve"> PAGE   \* MERGEFORMAT </w:instrText>
        </w:r>
        <w:r>
          <w:fldChar w:fldCharType="separate"/>
        </w:r>
        <w:r w:rsidR="00DC5165">
          <w:rPr>
            <w:noProof/>
          </w:rPr>
          <w:t>8</w:t>
        </w:r>
        <w:r>
          <w:rPr>
            <w:noProof/>
          </w:rPr>
          <w:fldChar w:fldCharType="end"/>
        </w:r>
      </w:p>
    </w:sdtContent>
  </w:sdt>
  <w:p w:rsidR="005C6440" w:rsidRDefault="005C64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86" w:rsidRDefault="00550186" w:rsidP="005C6440">
      <w:pPr>
        <w:spacing w:after="0" w:line="240" w:lineRule="auto"/>
      </w:pPr>
      <w:r>
        <w:separator/>
      </w:r>
    </w:p>
  </w:footnote>
  <w:footnote w:type="continuationSeparator" w:id="0">
    <w:p w:rsidR="00550186" w:rsidRDefault="00550186" w:rsidP="005C6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E91"/>
    <w:multiLevelType w:val="hybridMultilevel"/>
    <w:tmpl w:val="AEF8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2118"/>
    <w:multiLevelType w:val="hybridMultilevel"/>
    <w:tmpl w:val="E55EC266"/>
    <w:lvl w:ilvl="0" w:tplc="558418AA">
      <w:start w:val="1"/>
      <w:numFmt w:val="upp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6B3093"/>
    <w:multiLevelType w:val="hybridMultilevel"/>
    <w:tmpl w:val="7D0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F17FF"/>
    <w:multiLevelType w:val="hybridMultilevel"/>
    <w:tmpl w:val="7B8892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BC04EFD"/>
    <w:multiLevelType w:val="hybridMultilevel"/>
    <w:tmpl w:val="3462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35AAF"/>
    <w:multiLevelType w:val="hybridMultilevel"/>
    <w:tmpl w:val="6088A42C"/>
    <w:lvl w:ilvl="0" w:tplc="A93CD234">
      <w:start w:val="1"/>
      <w:numFmt w:val="decimal"/>
      <w:lvlText w:val="%1)"/>
      <w:lvlJc w:val="left"/>
      <w:pPr>
        <w:ind w:left="1800" w:hanging="360"/>
      </w:pPr>
      <w:rPr>
        <w:rFonts w:ascii="Times New Roman" w:eastAsiaTheme="minorHAns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AF4CD1"/>
    <w:multiLevelType w:val="hybridMultilevel"/>
    <w:tmpl w:val="3F889752"/>
    <w:lvl w:ilvl="0" w:tplc="4F8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24499C"/>
    <w:multiLevelType w:val="hybridMultilevel"/>
    <w:tmpl w:val="A43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A72BF"/>
    <w:multiLevelType w:val="hybridMultilevel"/>
    <w:tmpl w:val="EE40D5BE"/>
    <w:lvl w:ilvl="0" w:tplc="B35EB96C">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631D3"/>
    <w:multiLevelType w:val="hybridMultilevel"/>
    <w:tmpl w:val="56CC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D469DE"/>
    <w:multiLevelType w:val="hybridMultilevel"/>
    <w:tmpl w:val="6088A42C"/>
    <w:lvl w:ilvl="0" w:tplc="A93CD234">
      <w:start w:val="1"/>
      <w:numFmt w:val="decimal"/>
      <w:lvlText w:val="%1)"/>
      <w:lvlJc w:val="left"/>
      <w:pPr>
        <w:ind w:left="1800" w:hanging="360"/>
      </w:pPr>
      <w:rPr>
        <w:rFonts w:ascii="Times New Roman" w:eastAsiaTheme="minorHAns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583B61"/>
    <w:multiLevelType w:val="hybridMultilevel"/>
    <w:tmpl w:val="543C0D76"/>
    <w:lvl w:ilvl="0" w:tplc="D6007A7A">
      <w:start w:val="1"/>
      <w:numFmt w:val="lowerLetter"/>
      <w:lvlText w:val="%1)"/>
      <w:lvlJc w:val="left"/>
      <w:pPr>
        <w:ind w:left="1069"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5B4B8E"/>
    <w:multiLevelType w:val="hybridMultilevel"/>
    <w:tmpl w:val="C6400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
  </w:num>
  <w:num w:numId="5">
    <w:abstractNumId w:val="10"/>
  </w:num>
  <w:num w:numId="6">
    <w:abstractNumId w:val="3"/>
  </w:num>
  <w:num w:numId="7">
    <w:abstractNumId w:val="9"/>
  </w:num>
  <w:num w:numId="8">
    <w:abstractNumId w:val="2"/>
  </w:num>
  <w:num w:numId="9">
    <w:abstractNumId w:val="5"/>
  </w:num>
  <w:num w:numId="10">
    <w:abstractNumId w:val="8"/>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06"/>
    <w:rsid w:val="00026554"/>
    <w:rsid w:val="000522CB"/>
    <w:rsid w:val="00072B24"/>
    <w:rsid w:val="000B4DD9"/>
    <w:rsid w:val="000D46A3"/>
    <w:rsid w:val="000F2260"/>
    <w:rsid w:val="000F5049"/>
    <w:rsid w:val="0010180E"/>
    <w:rsid w:val="00170DC0"/>
    <w:rsid w:val="00235230"/>
    <w:rsid w:val="0028016A"/>
    <w:rsid w:val="002C1AF6"/>
    <w:rsid w:val="00311CC3"/>
    <w:rsid w:val="0036110E"/>
    <w:rsid w:val="003632BB"/>
    <w:rsid w:val="003F2B57"/>
    <w:rsid w:val="004044D8"/>
    <w:rsid w:val="004142ED"/>
    <w:rsid w:val="00494DA4"/>
    <w:rsid w:val="00496B87"/>
    <w:rsid w:val="004A72A6"/>
    <w:rsid w:val="004B353A"/>
    <w:rsid w:val="004E49EA"/>
    <w:rsid w:val="00550186"/>
    <w:rsid w:val="0056695A"/>
    <w:rsid w:val="005735D7"/>
    <w:rsid w:val="00581D10"/>
    <w:rsid w:val="005C6440"/>
    <w:rsid w:val="005E2C57"/>
    <w:rsid w:val="00615B64"/>
    <w:rsid w:val="006439DD"/>
    <w:rsid w:val="006935ED"/>
    <w:rsid w:val="006A2386"/>
    <w:rsid w:val="007B7F00"/>
    <w:rsid w:val="007C310F"/>
    <w:rsid w:val="007D0152"/>
    <w:rsid w:val="00876876"/>
    <w:rsid w:val="00914D36"/>
    <w:rsid w:val="00932149"/>
    <w:rsid w:val="00965E06"/>
    <w:rsid w:val="0098139C"/>
    <w:rsid w:val="009F5E11"/>
    <w:rsid w:val="00A317C7"/>
    <w:rsid w:val="00B250BE"/>
    <w:rsid w:val="00B27056"/>
    <w:rsid w:val="00B5470E"/>
    <w:rsid w:val="00B93C7B"/>
    <w:rsid w:val="00BC674C"/>
    <w:rsid w:val="00CA23A6"/>
    <w:rsid w:val="00D3025F"/>
    <w:rsid w:val="00D67AA5"/>
    <w:rsid w:val="00DA7AB4"/>
    <w:rsid w:val="00DC5165"/>
    <w:rsid w:val="00F0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5E06"/>
    <w:pPr>
      <w:ind w:left="720"/>
      <w:contextualSpacing/>
    </w:pPr>
  </w:style>
  <w:style w:type="table" w:styleId="Tabela-Siatka">
    <w:name w:val="Table Grid"/>
    <w:basedOn w:val="Standardowy"/>
    <w:uiPriority w:val="59"/>
    <w:rsid w:val="0093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F2B57"/>
    <w:pPr>
      <w:autoSpaceDE w:val="0"/>
      <w:autoSpaceDN w:val="0"/>
      <w:adjustRightInd w:val="0"/>
      <w:spacing w:after="0" w:line="360" w:lineRule="atLeast"/>
      <w:jc w:val="both"/>
    </w:pPr>
    <w:rPr>
      <w:rFonts w:ascii="Times New Roman" w:eastAsia="Times New Roman" w:hAnsi="Times New Roman" w:cs="Times New Roman"/>
      <w:color w:val="000000"/>
      <w:sz w:val="20"/>
      <w:szCs w:val="24"/>
    </w:rPr>
  </w:style>
  <w:style w:type="character" w:customStyle="1" w:styleId="TekstpodstawowyZnak">
    <w:name w:val="Tekst podstawowy Znak"/>
    <w:basedOn w:val="Domylnaczcionkaakapitu"/>
    <w:link w:val="Tekstpodstawowy"/>
    <w:semiHidden/>
    <w:rsid w:val="003F2B57"/>
    <w:rPr>
      <w:rFonts w:ascii="Times New Roman" w:eastAsia="Times New Roman" w:hAnsi="Times New Roman" w:cs="Times New Roman"/>
      <w:color w:val="000000"/>
      <w:sz w:val="20"/>
      <w:szCs w:val="24"/>
      <w:lang w:eastAsia="pl-PL"/>
    </w:rPr>
  </w:style>
  <w:style w:type="character" w:styleId="Hipercze">
    <w:name w:val="Hyperlink"/>
    <w:basedOn w:val="Domylnaczcionkaakapitu"/>
    <w:uiPriority w:val="99"/>
    <w:unhideWhenUsed/>
    <w:rsid w:val="00B250BE"/>
    <w:rPr>
      <w:color w:val="0000FF" w:themeColor="hyperlink"/>
      <w:u w:val="single"/>
    </w:rPr>
  </w:style>
  <w:style w:type="paragraph" w:styleId="Nagwek">
    <w:name w:val="header"/>
    <w:basedOn w:val="Normalny"/>
    <w:link w:val="NagwekZnak"/>
    <w:uiPriority w:val="99"/>
    <w:semiHidden/>
    <w:unhideWhenUsed/>
    <w:rsid w:val="005C6440"/>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5C6440"/>
  </w:style>
  <w:style w:type="paragraph" w:styleId="Stopka">
    <w:name w:val="footer"/>
    <w:basedOn w:val="Normalny"/>
    <w:link w:val="StopkaZnak"/>
    <w:uiPriority w:val="99"/>
    <w:unhideWhenUsed/>
    <w:rsid w:val="005C644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C6440"/>
  </w:style>
  <w:style w:type="paragraph" w:styleId="Tekstdymka">
    <w:name w:val="Balloon Text"/>
    <w:basedOn w:val="Normalny"/>
    <w:link w:val="TekstdymkaZnak"/>
    <w:uiPriority w:val="99"/>
    <w:semiHidden/>
    <w:unhideWhenUsed/>
    <w:rsid w:val="00CA2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5E06"/>
    <w:pPr>
      <w:ind w:left="720"/>
      <w:contextualSpacing/>
    </w:pPr>
  </w:style>
  <w:style w:type="table" w:styleId="Tabela-Siatka">
    <w:name w:val="Table Grid"/>
    <w:basedOn w:val="Standardowy"/>
    <w:uiPriority w:val="59"/>
    <w:rsid w:val="0093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F2B57"/>
    <w:pPr>
      <w:autoSpaceDE w:val="0"/>
      <w:autoSpaceDN w:val="0"/>
      <w:adjustRightInd w:val="0"/>
      <w:spacing w:after="0" w:line="360" w:lineRule="atLeast"/>
      <w:jc w:val="both"/>
    </w:pPr>
    <w:rPr>
      <w:rFonts w:ascii="Times New Roman" w:eastAsia="Times New Roman" w:hAnsi="Times New Roman" w:cs="Times New Roman"/>
      <w:color w:val="000000"/>
      <w:sz w:val="20"/>
      <w:szCs w:val="24"/>
    </w:rPr>
  </w:style>
  <w:style w:type="character" w:customStyle="1" w:styleId="TekstpodstawowyZnak">
    <w:name w:val="Tekst podstawowy Znak"/>
    <w:basedOn w:val="Domylnaczcionkaakapitu"/>
    <w:link w:val="Tekstpodstawowy"/>
    <w:semiHidden/>
    <w:rsid w:val="003F2B57"/>
    <w:rPr>
      <w:rFonts w:ascii="Times New Roman" w:eastAsia="Times New Roman" w:hAnsi="Times New Roman" w:cs="Times New Roman"/>
      <w:color w:val="000000"/>
      <w:sz w:val="20"/>
      <w:szCs w:val="24"/>
      <w:lang w:eastAsia="pl-PL"/>
    </w:rPr>
  </w:style>
  <w:style w:type="character" w:styleId="Hipercze">
    <w:name w:val="Hyperlink"/>
    <w:basedOn w:val="Domylnaczcionkaakapitu"/>
    <w:uiPriority w:val="99"/>
    <w:unhideWhenUsed/>
    <w:rsid w:val="00B250BE"/>
    <w:rPr>
      <w:color w:val="0000FF" w:themeColor="hyperlink"/>
      <w:u w:val="single"/>
    </w:rPr>
  </w:style>
  <w:style w:type="paragraph" w:styleId="Nagwek">
    <w:name w:val="header"/>
    <w:basedOn w:val="Normalny"/>
    <w:link w:val="NagwekZnak"/>
    <w:uiPriority w:val="99"/>
    <w:semiHidden/>
    <w:unhideWhenUsed/>
    <w:rsid w:val="005C6440"/>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5C6440"/>
  </w:style>
  <w:style w:type="paragraph" w:styleId="Stopka">
    <w:name w:val="footer"/>
    <w:basedOn w:val="Normalny"/>
    <w:link w:val="StopkaZnak"/>
    <w:uiPriority w:val="99"/>
    <w:unhideWhenUsed/>
    <w:rsid w:val="005C644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C6440"/>
  </w:style>
  <w:style w:type="paragraph" w:styleId="Tekstdymka">
    <w:name w:val="Balloon Text"/>
    <w:basedOn w:val="Normalny"/>
    <w:link w:val="TekstdymkaZnak"/>
    <w:uiPriority w:val="99"/>
    <w:semiHidden/>
    <w:unhideWhenUsed/>
    <w:rsid w:val="00CA2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7114">
      <w:bodyDiv w:val="1"/>
      <w:marLeft w:val="0"/>
      <w:marRight w:val="0"/>
      <w:marTop w:val="0"/>
      <w:marBottom w:val="0"/>
      <w:divBdr>
        <w:top w:val="none" w:sz="0" w:space="0" w:color="auto"/>
        <w:left w:val="none" w:sz="0" w:space="0" w:color="auto"/>
        <w:bottom w:val="none" w:sz="0" w:space="0" w:color="auto"/>
        <w:right w:val="none" w:sz="0" w:space="0" w:color="auto"/>
      </w:divBdr>
    </w:div>
    <w:div w:id="16362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OMe2U0K5BQ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23035-7877-46CB-9641-995DC19C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BSH</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Urbanczyk</dc:creator>
  <cp:lastModifiedBy>Jarek</cp:lastModifiedBy>
  <cp:revision>6</cp:revision>
  <dcterms:created xsi:type="dcterms:W3CDTF">2015-11-18T11:36:00Z</dcterms:created>
  <dcterms:modified xsi:type="dcterms:W3CDTF">2015-11-27T10:47:00Z</dcterms:modified>
</cp:coreProperties>
</file>